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6B" w:rsidRDefault="006F216B" w:rsidP="006F216B">
      <w:pPr>
        <w:jc w:val="center"/>
        <w:rPr>
          <w:rFonts w:eastAsiaTheme="minorEastAsia"/>
          <w:sz w:val="28"/>
          <w:szCs w:val="28"/>
          <w:lang w:eastAsia="en-US"/>
        </w:rPr>
      </w:pPr>
      <w:r>
        <w:rPr>
          <w:sz w:val="28"/>
          <w:szCs w:val="28"/>
        </w:rPr>
        <w:t>Управление Администрации по образованию и делам молодежи</w:t>
      </w:r>
    </w:p>
    <w:p w:rsidR="006F216B" w:rsidRDefault="006F216B" w:rsidP="006F216B">
      <w:pPr>
        <w:jc w:val="center"/>
        <w:rPr>
          <w:rFonts w:eastAsia="Calibri"/>
          <w:sz w:val="28"/>
          <w:szCs w:val="28"/>
          <w:lang w:eastAsia="ar-SA"/>
        </w:rPr>
      </w:pPr>
      <w:r>
        <w:rPr>
          <w:sz w:val="28"/>
          <w:szCs w:val="28"/>
        </w:rPr>
        <w:t>Благовещенского района Алтайского края</w:t>
      </w:r>
    </w:p>
    <w:p w:rsidR="006F216B" w:rsidRDefault="006F216B" w:rsidP="006F216B">
      <w:pPr>
        <w:jc w:val="center"/>
        <w:rPr>
          <w:sz w:val="28"/>
          <w:szCs w:val="28"/>
        </w:rPr>
      </w:pPr>
      <w:r>
        <w:rPr>
          <w:sz w:val="28"/>
          <w:szCs w:val="28"/>
        </w:rPr>
        <w:t>Муниципальное бюджетное общеобразовательное учреждение</w:t>
      </w:r>
    </w:p>
    <w:p w:rsidR="006F216B" w:rsidRDefault="006F216B" w:rsidP="006F216B">
      <w:pPr>
        <w:ind w:left="-360"/>
        <w:jc w:val="center"/>
        <w:rPr>
          <w:sz w:val="28"/>
          <w:szCs w:val="28"/>
        </w:rPr>
      </w:pPr>
      <w:r>
        <w:rPr>
          <w:sz w:val="28"/>
          <w:szCs w:val="28"/>
        </w:rPr>
        <w:t>«Яготинская средняя общеобразовательная школа»</w:t>
      </w:r>
    </w:p>
    <w:p w:rsidR="006F216B" w:rsidRDefault="006F216B" w:rsidP="006F216B">
      <w:pPr>
        <w:ind w:left="-360"/>
        <w:jc w:val="center"/>
        <w:rPr>
          <w:sz w:val="28"/>
          <w:szCs w:val="28"/>
        </w:rPr>
      </w:pPr>
      <w:r>
        <w:rPr>
          <w:sz w:val="28"/>
          <w:szCs w:val="28"/>
        </w:rPr>
        <w:t>Благовещенского района Алтайского края</w:t>
      </w:r>
    </w:p>
    <w:p w:rsidR="006F216B" w:rsidRDefault="006F216B" w:rsidP="006F216B">
      <w:pPr>
        <w:ind w:left="-360"/>
        <w:jc w:val="center"/>
      </w:pPr>
    </w:p>
    <w:p w:rsidR="006F216B" w:rsidRDefault="006F216B" w:rsidP="006F216B">
      <w:pPr>
        <w:jc w:val="both"/>
      </w:pPr>
    </w:p>
    <w:p w:rsidR="006F216B" w:rsidRDefault="006F216B" w:rsidP="006F216B">
      <w:pPr>
        <w:ind w:left="-360"/>
        <w:jc w:val="both"/>
      </w:pPr>
      <w:r>
        <w:t xml:space="preserve">         .             </w:t>
      </w:r>
    </w:p>
    <w:tbl>
      <w:tblPr>
        <w:tblpPr w:leftFromText="180" w:rightFromText="180" w:bottomFromText="200" w:vertAnchor="page" w:horzAnchor="margin" w:tblpY="3586"/>
        <w:tblW w:w="0" w:type="auto"/>
        <w:tblBorders>
          <w:insideH w:val="single" w:sz="4" w:space="0" w:color="auto"/>
        </w:tblBorders>
        <w:tblLook w:val="01E0" w:firstRow="1" w:lastRow="1" w:firstColumn="1" w:lastColumn="1" w:noHBand="0" w:noVBand="0"/>
      </w:tblPr>
      <w:tblGrid>
        <w:gridCol w:w="3609"/>
        <w:gridCol w:w="3040"/>
        <w:gridCol w:w="2922"/>
      </w:tblGrid>
      <w:tr w:rsidR="006F216B" w:rsidTr="006F216B">
        <w:tc>
          <w:tcPr>
            <w:tcW w:w="3609" w:type="dxa"/>
            <w:hideMark/>
          </w:tcPr>
          <w:p w:rsidR="006F216B" w:rsidRDefault="006F216B">
            <w:pPr>
              <w:spacing w:line="276" w:lineRule="auto"/>
            </w:pPr>
            <w:r>
              <w:t>РАССМОТРЕНО</w:t>
            </w:r>
          </w:p>
          <w:p w:rsidR="006F216B" w:rsidRDefault="006F216B">
            <w:pPr>
              <w:spacing w:line="276" w:lineRule="auto"/>
            </w:pPr>
            <w:r>
              <w:t>методическим объединением</w:t>
            </w:r>
          </w:p>
          <w:p w:rsidR="006F216B" w:rsidRDefault="006F216B">
            <w:pPr>
              <w:spacing w:line="276" w:lineRule="auto"/>
            </w:pPr>
            <w:r>
              <w:t>учителей математики</w:t>
            </w:r>
          </w:p>
          <w:p w:rsidR="006F216B" w:rsidRDefault="006F216B">
            <w:pPr>
              <w:spacing w:line="276" w:lineRule="auto"/>
            </w:pPr>
            <w:r>
              <w:t xml:space="preserve">Протокол №______________ </w:t>
            </w:r>
          </w:p>
          <w:p w:rsidR="006F216B" w:rsidRDefault="006F216B">
            <w:pPr>
              <w:spacing w:line="276" w:lineRule="auto"/>
            </w:pPr>
            <w:r>
              <w:t>от «____»____________2017г.</w:t>
            </w:r>
          </w:p>
          <w:p w:rsidR="006F216B" w:rsidRDefault="006F216B">
            <w:pPr>
              <w:spacing w:line="276" w:lineRule="auto"/>
            </w:pPr>
            <w:r>
              <w:t xml:space="preserve">                     </w:t>
            </w:r>
          </w:p>
        </w:tc>
        <w:tc>
          <w:tcPr>
            <w:tcW w:w="3040" w:type="dxa"/>
            <w:hideMark/>
          </w:tcPr>
          <w:p w:rsidR="006F216B" w:rsidRDefault="006F216B">
            <w:pPr>
              <w:spacing w:line="276" w:lineRule="auto"/>
            </w:pPr>
            <w:r>
              <w:t xml:space="preserve">СОГЛАСОВАНО     </w:t>
            </w:r>
          </w:p>
          <w:p w:rsidR="006F216B" w:rsidRDefault="006F216B">
            <w:pPr>
              <w:spacing w:line="276" w:lineRule="auto"/>
            </w:pPr>
            <w:r>
              <w:t xml:space="preserve">Заместитель директора   по УВР    </w:t>
            </w:r>
          </w:p>
          <w:p w:rsidR="006F216B" w:rsidRDefault="006F216B">
            <w:pPr>
              <w:spacing w:line="276" w:lineRule="auto"/>
            </w:pPr>
            <w:r>
              <w:t xml:space="preserve">__________ </w:t>
            </w:r>
          </w:p>
          <w:p w:rsidR="006F216B" w:rsidRDefault="006F216B">
            <w:pPr>
              <w:spacing w:line="276" w:lineRule="auto"/>
            </w:pPr>
            <w:r>
              <w:t xml:space="preserve"> «____»_________2017г                        </w:t>
            </w:r>
          </w:p>
        </w:tc>
        <w:tc>
          <w:tcPr>
            <w:tcW w:w="2922" w:type="dxa"/>
            <w:hideMark/>
          </w:tcPr>
          <w:p w:rsidR="006F216B" w:rsidRDefault="006F216B">
            <w:pPr>
              <w:spacing w:line="276" w:lineRule="auto"/>
            </w:pPr>
            <w:r>
              <w:t>УТВЕРЖДАЮ</w:t>
            </w:r>
          </w:p>
          <w:p w:rsidR="006F216B" w:rsidRDefault="006F216B">
            <w:pPr>
              <w:spacing w:line="276" w:lineRule="auto"/>
              <w:jc w:val="both"/>
            </w:pPr>
            <w:r>
              <w:t>Директор школы</w:t>
            </w:r>
          </w:p>
          <w:p w:rsidR="006F216B" w:rsidRDefault="006F216B">
            <w:pPr>
              <w:spacing w:line="276" w:lineRule="auto"/>
              <w:jc w:val="both"/>
            </w:pPr>
            <w:r>
              <w:t>_________А.И. Петренко</w:t>
            </w:r>
          </w:p>
          <w:p w:rsidR="006F216B" w:rsidRDefault="006F216B">
            <w:pPr>
              <w:spacing w:line="276" w:lineRule="auto"/>
            </w:pPr>
            <w:r>
              <w:t>Приказ № ____________</w:t>
            </w:r>
          </w:p>
          <w:p w:rsidR="006F216B" w:rsidRDefault="006F216B">
            <w:pPr>
              <w:spacing w:line="276" w:lineRule="auto"/>
            </w:pPr>
            <w:r>
              <w:t xml:space="preserve"> от «___» __________2017 г.</w:t>
            </w:r>
          </w:p>
        </w:tc>
      </w:tr>
    </w:tbl>
    <w:p w:rsidR="006F216B" w:rsidRDefault="006F216B" w:rsidP="006F216B">
      <w:pPr>
        <w:ind w:left="-360"/>
        <w:jc w:val="both"/>
        <w:rPr>
          <w:rFonts w:eastAsia="Calibri"/>
          <w:sz w:val="22"/>
          <w:szCs w:val="22"/>
          <w:lang w:eastAsia="en-US"/>
        </w:rPr>
      </w:pPr>
      <w:r>
        <w:t xml:space="preserve">                                                              </w:t>
      </w:r>
    </w:p>
    <w:p w:rsidR="006F216B" w:rsidRDefault="006F216B" w:rsidP="006F216B">
      <w:pPr>
        <w:ind w:left="-360"/>
        <w:jc w:val="both"/>
        <w:rPr>
          <w:lang w:eastAsia="ar-SA"/>
        </w:rPr>
      </w:pPr>
      <w:r>
        <w:t xml:space="preserve">                                                                                                           </w:t>
      </w:r>
    </w:p>
    <w:p w:rsidR="006F216B" w:rsidRDefault="006F216B" w:rsidP="006F216B">
      <w:pPr>
        <w:ind w:left="-360"/>
        <w:jc w:val="both"/>
      </w:pPr>
    </w:p>
    <w:p w:rsidR="006F216B" w:rsidRDefault="006F216B" w:rsidP="006F216B">
      <w:pPr>
        <w:ind w:left="-360"/>
        <w:jc w:val="both"/>
      </w:pPr>
    </w:p>
    <w:p w:rsidR="006F216B" w:rsidRDefault="006F216B" w:rsidP="006F216B">
      <w:pPr>
        <w:ind w:left="-360"/>
        <w:jc w:val="both"/>
      </w:pPr>
    </w:p>
    <w:p w:rsidR="006F216B" w:rsidRDefault="006F216B" w:rsidP="006F216B">
      <w:pPr>
        <w:ind w:left="-360"/>
        <w:jc w:val="both"/>
      </w:pPr>
    </w:p>
    <w:p w:rsidR="006F216B" w:rsidRDefault="006F216B" w:rsidP="006F216B">
      <w:pPr>
        <w:ind w:left="-360"/>
        <w:jc w:val="both"/>
      </w:pPr>
    </w:p>
    <w:p w:rsidR="006F216B" w:rsidRDefault="006F216B" w:rsidP="006F216B">
      <w:pPr>
        <w:jc w:val="center"/>
        <w:outlineLvl w:val="0"/>
        <w:rPr>
          <w:sz w:val="32"/>
          <w:szCs w:val="32"/>
        </w:rPr>
      </w:pPr>
      <w:r>
        <w:rPr>
          <w:sz w:val="32"/>
          <w:szCs w:val="32"/>
        </w:rPr>
        <w:t>РАБОЧАЯ ПРОГРАММА</w:t>
      </w:r>
    </w:p>
    <w:p w:rsidR="006F216B" w:rsidRDefault="006F216B" w:rsidP="006F216B">
      <w:pPr>
        <w:jc w:val="center"/>
        <w:outlineLvl w:val="0"/>
        <w:rPr>
          <w:sz w:val="32"/>
          <w:szCs w:val="32"/>
        </w:rPr>
      </w:pPr>
      <w:r>
        <w:rPr>
          <w:sz w:val="32"/>
          <w:szCs w:val="32"/>
        </w:rPr>
        <w:t xml:space="preserve">учебного предмета </w:t>
      </w:r>
    </w:p>
    <w:p w:rsidR="006F216B" w:rsidRDefault="006F216B" w:rsidP="006F216B">
      <w:pPr>
        <w:jc w:val="center"/>
        <w:outlineLvl w:val="0"/>
        <w:rPr>
          <w:sz w:val="20"/>
          <w:szCs w:val="20"/>
          <w:u w:val="single"/>
        </w:rPr>
      </w:pPr>
      <w:r>
        <w:rPr>
          <w:sz w:val="32"/>
          <w:szCs w:val="32"/>
        </w:rPr>
        <w:t>Физическая культура</w:t>
      </w:r>
    </w:p>
    <w:p w:rsidR="006F216B" w:rsidRDefault="006F216B" w:rsidP="006F216B">
      <w:pPr>
        <w:ind w:left="-360"/>
        <w:jc w:val="center"/>
        <w:rPr>
          <w:sz w:val="32"/>
          <w:szCs w:val="32"/>
        </w:rPr>
      </w:pPr>
      <w:r>
        <w:rPr>
          <w:sz w:val="32"/>
          <w:szCs w:val="32"/>
        </w:rPr>
        <w:t>2</w:t>
      </w:r>
      <w:bookmarkStart w:id="0" w:name="_GoBack"/>
      <w:bookmarkEnd w:id="0"/>
      <w:r>
        <w:rPr>
          <w:sz w:val="32"/>
          <w:szCs w:val="32"/>
        </w:rPr>
        <w:t xml:space="preserve"> класс</w:t>
      </w:r>
    </w:p>
    <w:p w:rsidR="006F216B" w:rsidRDefault="006F216B" w:rsidP="006F216B">
      <w:pPr>
        <w:ind w:left="-360"/>
        <w:jc w:val="both"/>
        <w:rPr>
          <w:sz w:val="20"/>
          <w:szCs w:val="20"/>
        </w:rPr>
      </w:pPr>
    </w:p>
    <w:p w:rsidR="006F216B" w:rsidRDefault="006F216B" w:rsidP="006F216B">
      <w:pPr>
        <w:ind w:left="-360"/>
        <w:jc w:val="both"/>
        <w:rPr>
          <w:sz w:val="20"/>
          <w:szCs w:val="20"/>
        </w:rPr>
      </w:pPr>
    </w:p>
    <w:p w:rsidR="006F216B" w:rsidRDefault="006F216B" w:rsidP="006F216B">
      <w:pPr>
        <w:ind w:left="-360"/>
        <w:jc w:val="both"/>
        <w:rPr>
          <w:sz w:val="20"/>
          <w:szCs w:val="20"/>
        </w:rPr>
      </w:pPr>
    </w:p>
    <w:p w:rsidR="006F216B" w:rsidRDefault="006F216B" w:rsidP="006F216B">
      <w:pPr>
        <w:ind w:left="-360"/>
        <w:jc w:val="both"/>
        <w:rPr>
          <w:sz w:val="20"/>
          <w:szCs w:val="20"/>
        </w:rPr>
      </w:pPr>
    </w:p>
    <w:p w:rsidR="006F216B" w:rsidRDefault="006F216B" w:rsidP="006F216B">
      <w:pPr>
        <w:ind w:left="-360"/>
        <w:jc w:val="both"/>
        <w:rPr>
          <w:sz w:val="20"/>
          <w:szCs w:val="20"/>
        </w:rPr>
      </w:pPr>
    </w:p>
    <w:p w:rsidR="006F216B" w:rsidRDefault="006F216B" w:rsidP="006F216B">
      <w:pPr>
        <w:jc w:val="both"/>
        <w:rPr>
          <w:sz w:val="20"/>
          <w:szCs w:val="20"/>
        </w:rPr>
      </w:pPr>
    </w:p>
    <w:p w:rsidR="006F216B" w:rsidRDefault="006F216B" w:rsidP="006F216B">
      <w:pPr>
        <w:ind w:left="-360"/>
        <w:jc w:val="both"/>
        <w:rPr>
          <w:sz w:val="20"/>
          <w:szCs w:val="20"/>
        </w:rPr>
      </w:pPr>
    </w:p>
    <w:p w:rsidR="006F216B" w:rsidRDefault="006F216B" w:rsidP="006F216B">
      <w:pPr>
        <w:ind w:left="4680"/>
        <w:jc w:val="both"/>
        <w:rPr>
          <w:sz w:val="32"/>
          <w:szCs w:val="32"/>
          <w:u w:val="single"/>
        </w:rPr>
      </w:pPr>
      <w:r>
        <w:rPr>
          <w:sz w:val="32"/>
          <w:szCs w:val="32"/>
          <w:u w:val="single"/>
        </w:rPr>
        <w:t>Составитель:_Костецкий А.В. учитель физической культуры</w:t>
      </w:r>
    </w:p>
    <w:p w:rsidR="006F216B" w:rsidRDefault="006F216B" w:rsidP="006F216B">
      <w:pPr>
        <w:ind w:left="4680"/>
        <w:jc w:val="both"/>
        <w:rPr>
          <w:sz w:val="20"/>
          <w:szCs w:val="20"/>
          <w:u w:val="single"/>
        </w:rPr>
      </w:pPr>
      <w:r>
        <w:rPr>
          <w:sz w:val="20"/>
          <w:szCs w:val="20"/>
          <w:u w:val="single"/>
        </w:rPr>
        <w:t xml:space="preserve"> </w:t>
      </w:r>
    </w:p>
    <w:p w:rsidR="006F216B" w:rsidRDefault="006F216B" w:rsidP="006F216B">
      <w:pPr>
        <w:jc w:val="both"/>
        <w:rPr>
          <w:sz w:val="20"/>
          <w:szCs w:val="20"/>
        </w:rPr>
      </w:pPr>
    </w:p>
    <w:p w:rsidR="006F216B" w:rsidRDefault="006F216B" w:rsidP="006F216B">
      <w:pPr>
        <w:jc w:val="center"/>
        <w:rPr>
          <w:sz w:val="22"/>
          <w:szCs w:val="22"/>
        </w:rPr>
      </w:pPr>
    </w:p>
    <w:p w:rsidR="006F216B" w:rsidRDefault="006F216B" w:rsidP="006F216B"/>
    <w:p w:rsidR="006F216B" w:rsidRDefault="006F216B" w:rsidP="006F216B">
      <w:pPr>
        <w:jc w:val="center"/>
      </w:pPr>
    </w:p>
    <w:p w:rsidR="006F216B" w:rsidRDefault="006F216B" w:rsidP="006F216B">
      <w:pPr>
        <w:jc w:val="center"/>
      </w:pPr>
    </w:p>
    <w:p w:rsidR="006F216B" w:rsidRDefault="006F216B" w:rsidP="006F216B">
      <w:pPr>
        <w:jc w:val="center"/>
      </w:pPr>
    </w:p>
    <w:p w:rsidR="006F216B" w:rsidRDefault="006F216B" w:rsidP="006F216B">
      <w:pPr>
        <w:jc w:val="center"/>
      </w:pPr>
    </w:p>
    <w:p w:rsidR="006F216B" w:rsidRDefault="006F216B" w:rsidP="006F216B"/>
    <w:p w:rsidR="006F216B" w:rsidRDefault="006F216B" w:rsidP="006F216B">
      <w:pPr>
        <w:jc w:val="center"/>
      </w:pPr>
    </w:p>
    <w:p w:rsidR="006F216B" w:rsidRDefault="006F216B" w:rsidP="006F216B">
      <w:pPr>
        <w:jc w:val="center"/>
      </w:pPr>
    </w:p>
    <w:p w:rsidR="006F216B" w:rsidRDefault="006F216B" w:rsidP="006F216B">
      <w:pPr>
        <w:rPr>
          <w:sz w:val="28"/>
          <w:szCs w:val="28"/>
        </w:rPr>
      </w:pPr>
    </w:p>
    <w:p w:rsidR="006F216B" w:rsidRDefault="006F216B" w:rsidP="006F216B">
      <w:pPr>
        <w:jc w:val="center"/>
        <w:rPr>
          <w:sz w:val="28"/>
          <w:szCs w:val="28"/>
        </w:rPr>
      </w:pPr>
      <w:r>
        <w:rPr>
          <w:sz w:val="28"/>
          <w:szCs w:val="28"/>
        </w:rPr>
        <w:t>с. Яготино</w:t>
      </w:r>
    </w:p>
    <w:p w:rsidR="006F216B" w:rsidRDefault="006F216B" w:rsidP="006F216B">
      <w:pPr>
        <w:jc w:val="center"/>
        <w:rPr>
          <w:sz w:val="28"/>
          <w:szCs w:val="28"/>
        </w:rPr>
      </w:pPr>
      <w:r>
        <w:rPr>
          <w:sz w:val="28"/>
          <w:szCs w:val="28"/>
        </w:rPr>
        <w:t>2017</w:t>
      </w:r>
    </w:p>
    <w:p w:rsidR="009A73BE" w:rsidRDefault="009A73BE" w:rsidP="009A73BE">
      <w:pPr>
        <w:pStyle w:val="ac"/>
        <w:jc w:val="center"/>
        <w:rPr>
          <w:rFonts w:ascii="Times New Roman" w:hAnsi="Times New Roman"/>
          <w:b/>
          <w:sz w:val="28"/>
          <w:szCs w:val="28"/>
        </w:rPr>
      </w:pPr>
    </w:p>
    <w:p w:rsidR="00D74224" w:rsidRDefault="00D74224" w:rsidP="009E6F79">
      <w:pPr>
        <w:jc w:val="center"/>
        <w:rPr>
          <w:b/>
        </w:rPr>
      </w:pPr>
      <w:r>
        <w:rPr>
          <w:b/>
        </w:rPr>
        <w:t>Содержание</w:t>
      </w:r>
    </w:p>
    <w:p w:rsidR="00D74224" w:rsidRDefault="00D74224" w:rsidP="00D74224">
      <w:pPr>
        <w:jc w:val="center"/>
        <w:rPr>
          <w:b/>
        </w:rPr>
      </w:pPr>
    </w:p>
    <w:p w:rsidR="00D74224" w:rsidRDefault="00D74224" w:rsidP="00D74224"/>
    <w:tbl>
      <w:tblPr>
        <w:tblW w:w="0" w:type="auto"/>
        <w:tblLook w:val="04A0" w:firstRow="1" w:lastRow="0" w:firstColumn="1" w:lastColumn="0" w:noHBand="0" w:noVBand="1"/>
      </w:tblPr>
      <w:tblGrid>
        <w:gridCol w:w="8330"/>
        <w:gridCol w:w="1524"/>
      </w:tblGrid>
      <w:tr w:rsidR="00D74224" w:rsidTr="00D74224">
        <w:tc>
          <w:tcPr>
            <w:tcW w:w="8330" w:type="dxa"/>
            <w:hideMark/>
          </w:tcPr>
          <w:p w:rsidR="00D74224" w:rsidRDefault="00D74224">
            <w:pPr>
              <w:jc w:val="both"/>
            </w:pPr>
            <w:r>
              <w:t>Пояснительная записка</w:t>
            </w:r>
          </w:p>
        </w:tc>
        <w:tc>
          <w:tcPr>
            <w:tcW w:w="1524" w:type="dxa"/>
          </w:tcPr>
          <w:p w:rsidR="00D74224" w:rsidRDefault="00D74224">
            <w:pPr>
              <w:jc w:val="both"/>
            </w:pPr>
          </w:p>
        </w:tc>
      </w:tr>
      <w:tr w:rsidR="00D74224" w:rsidTr="00D74224">
        <w:tc>
          <w:tcPr>
            <w:tcW w:w="8330" w:type="dxa"/>
            <w:hideMark/>
          </w:tcPr>
          <w:p w:rsidR="00D74224" w:rsidRDefault="00D74224">
            <w:pPr>
              <w:jc w:val="both"/>
            </w:pPr>
            <w:r>
              <w:t>Планируемые результаты освоения учебного предмета</w:t>
            </w:r>
          </w:p>
        </w:tc>
        <w:tc>
          <w:tcPr>
            <w:tcW w:w="1524" w:type="dxa"/>
          </w:tcPr>
          <w:p w:rsidR="00D74224" w:rsidRDefault="00D74224">
            <w:pPr>
              <w:jc w:val="both"/>
            </w:pPr>
          </w:p>
        </w:tc>
      </w:tr>
      <w:tr w:rsidR="00D74224" w:rsidTr="00D74224">
        <w:tc>
          <w:tcPr>
            <w:tcW w:w="8330" w:type="dxa"/>
            <w:hideMark/>
          </w:tcPr>
          <w:p w:rsidR="00D74224" w:rsidRDefault="00D74224">
            <w:pPr>
              <w:jc w:val="both"/>
            </w:pPr>
            <w:r>
              <w:t>Содержания учебного предмета</w:t>
            </w:r>
          </w:p>
        </w:tc>
        <w:tc>
          <w:tcPr>
            <w:tcW w:w="1524" w:type="dxa"/>
          </w:tcPr>
          <w:p w:rsidR="00D74224" w:rsidRDefault="00D74224">
            <w:pPr>
              <w:jc w:val="both"/>
            </w:pPr>
          </w:p>
        </w:tc>
      </w:tr>
      <w:tr w:rsidR="00D74224" w:rsidTr="00D74224">
        <w:tc>
          <w:tcPr>
            <w:tcW w:w="8330" w:type="dxa"/>
            <w:hideMark/>
          </w:tcPr>
          <w:p w:rsidR="00D74224" w:rsidRDefault="00D74224">
            <w:pPr>
              <w:widowControl w:val="0"/>
              <w:autoSpaceDE w:val="0"/>
              <w:autoSpaceDN w:val="0"/>
              <w:adjustRightInd w:val="0"/>
              <w:rPr>
                <w:bCs/>
                <w:highlight w:val="white"/>
              </w:rPr>
            </w:pPr>
            <w:r>
              <w:rPr>
                <w:bCs/>
                <w:highlight w:val="white"/>
              </w:rPr>
              <w:t xml:space="preserve">Формы, методы и технология обучения, которые учитель планирует использовать при организации образовательной деятельности в данном классе </w:t>
            </w:r>
          </w:p>
        </w:tc>
        <w:tc>
          <w:tcPr>
            <w:tcW w:w="1524" w:type="dxa"/>
          </w:tcPr>
          <w:p w:rsidR="00D74224" w:rsidRDefault="00D74224">
            <w:pPr>
              <w:jc w:val="both"/>
            </w:pPr>
          </w:p>
        </w:tc>
      </w:tr>
      <w:tr w:rsidR="00D74224" w:rsidTr="00D74224">
        <w:tc>
          <w:tcPr>
            <w:tcW w:w="8330" w:type="dxa"/>
            <w:hideMark/>
          </w:tcPr>
          <w:p w:rsidR="00D74224" w:rsidRDefault="00D74224">
            <w:pPr>
              <w:widowControl w:val="0"/>
              <w:autoSpaceDE w:val="0"/>
              <w:autoSpaceDN w:val="0"/>
              <w:adjustRightInd w:val="0"/>
              <w:rPr>
                <w:bCs/>
                <w:highlight w:val="white"/>
              </w:rPr>
            </w:pPr>
            <w:r>
              <w:rPr>
                <w:bCs/>
                <w:highlight w:val="white"/>
              </w:rPr>
              <w:t>Формы, методы работы с учащимися, испытывающие трудности в обучении</w:t>
            </w:r>
          </w:p>
        </w:tc>
        <w:tc>
          <w:tcPr>
            <w:tcW w:w="1524" w:type="dxa"/>
          </w:tcPr>
          <w:p w:rsidR="00D74224" w:rsidRDefault="00D74224">
            <w:pPr>
              <w:jc w:val="both"/>
            </w:pPr>
          </w:p>
        </w:tc>
      </w:tr>
      <w:tr w:rsidR="00D74224" w:rsidTr="00D74224">
        <w:tc>
          <w:tcPr>
            <w:tcW w:w="8330" w:type="dxa"/>
            <w:hideMark/>
          </w:tcPr>
          <w:p w:rsidR="00D74224" w:rsidRDefault="00D74224">
            <w:pPr>
              <w:widowControl w:val="0"/>
              <w:autoSpaceDE w:val="0"/>
              <w:autoSpaceDN w:val="0"/>
              <w:adjustRightInd w:val="0"/>
              <w:rPr>
                <w:bCs/>
                <w:highlight w:val="white"/>
              </w:rPr>
            </w:pPr>
            <w:r>
              <w:rPr>
                <w:bCs/>
                <w:highlight w:val="white"/>
              </w:rPr>
              <w:t>Способы и формы оценивание образовательных результатов обучающихся</w:t>
            </w:r>
          </w:p>
        </w:tc>
        <w:tc>
          <w:tcPr>
            <w:tcW w:w="1524" w:type="dxa"/>
          </w:tcPr>
          <w:p w:rsidR="00D74224" w:rsidRDefault="00D74224">
            <w:pPr>
              <w:jc w:val="both"/>
            </w:pPr>
          </w:p>
        </w:tc>
      </w:tr>
      <w:tr w:rsidR="00D74224" w:rsidTr="00D74224">
        <w:tc>
          <w:tcPr>
            <w:tcW w:w="8330" w:type="dxa"/>
            <w:hideMark/>
          </w:tcPr>
          <w:p w:rsidR="00D74224" w:rsidRDefault="00D74224">
            <w:pPr>
              <w:jc w:val="both"/>
            </w:pPr>
            <w:r>
              <w:t>Учебно-методическое обеспечение</w:t>
            </w:r>
          </w:p>
        </w:tc>
        <w:tc>
          <w:tcPr>
            <w:tcW w:w="1524" w:type="dxa"/>
          </w:tcPr>
          <w:p w:rsidR="00D74224" w:rsidRDefault="00D74224">
            <w:pPr>
              <w:jc w:val="both"/>
            </w:pPr>
          </w:p>
        </w:tc>
      </w:tr>
      <w:tr w:rsidR="00D74224" w:rsidTr="00D74224">
        <w:tc>
          <w:tcPr>
            <w:tcW w:w="8330" w:type="dxa"/>
            <w:hideMark/>
          </w:tcPr>
          <w:p w:rsidR="00D74224" w:rsidRDefault="00D74224">
            <w:pPr>
              <w:jc w:val="both"/>
            </w:pPr>
            <w:r>
              <w:t>Тематическое планирование</w:t>
            </w:r>
          </w:p>
        </w:tc>
        <w:tc>
          <w:tcPr>
            <w:tcW w:w="1524" w:type="dxa"/>
          </w:tcPr>
          <w:p w:rsidR="00D74224" w:rsidRDefault="00D74224">
            <w:pPr>
              <w:jc w:val="both"/>
            </w:pPr>
          </w:p>
        </w:tc>
      </w:tr>
      <w:tr w:rsidR="00D74224" w:rsidTr="00D74224">
        <w:tc>
          <w:tcPr>
            <w:tcW w:w="8330" w:type="dxa"/>
            <w:hideMark/>
          </w:tcPr>
          <w:p w:rsidR="00D74224" w:rsidRDefault="00D74224">
            <w:pPr>
              <w:jc w:val="both"/>
            </w:pPr>
            <w:r>
              <w:t>Лист дополнений и изменений.</w:t>
            </w:r>
          </w:p>
        </w:tc>
        <w:tc>
          <w:tcPr>
            <w:tcW w:w="1524" w:type="dxa"/>
          </w:tcPr>
          <w:p w:rsidR="00D74224" w:rsidRDefault="00D74224">
            <w:pPr>
              <w:jc w:val="both"/>
            </w:pPr>
          </w:p>
        </w:tc>
      </w:tr>
    </w:tbl>
    <w:p w:rsidR="00D74224" w:rsidRDefault="00D74224" w:rsidP="00D74224">
      <w:pPr>
        <w:jc w:val="both"/>
      </w:pPr>
    </w:p>
    <w:p w:rsidR="00D74224" w:rsidRDefault="00D74224" w:rsidP="00D74224">
      <w:pPr>
        <w:pStyle w:val="1"/>
        <w:spacing w:before="100" w:beforeAutospacing="1" w:after="100" w:afterAutospacing="1" w:line="240" w:lineRule="auto"/>
        <w:ind w:left="0"/>
        <w:jc w:val="center"/>
        <w:rPr>
          <w:rFonts w:ascii="Times New Roman" w:hAnsi="Times New Roman"/>
          <w:b/>
          <w:bCs/>
          <w:sz w:val="24"/>
          <w:szCs w:val="24"/>
          <w:lang w:eastAsia="ru-RU"/>
        </w:rPr>
      </w:pPr>
    </w:p>
    <w:p w:rsidR="00D74224" w:rsidRDefault="00D74224" w:rsidP="00D74224">
      <w:pPr>
        <w:pStyle w:val="1"/>
        <w:spacing w:before="100" w:beforeAutospacing="1" w:after="100" w:afterAutospacing="1" w:line="240" w:lineRule="auto"/>
        <w:ind w:left="0"/>
        <w:jc w:val="center"/>
        <w:rPr>
          <w:rFonts w:ascii="Times New Roman" w:hAnsi="Times New Roman"/>
          <w:b/>
          <w:bCs/>
          <w:sz w:val="24"/>
          <w:szCs w:val="24"/>
          <w:lang w:eastAsia="ru-RU"/>
        </w:rPr>
      </w:pPr>
    </w:p>
    <w:p w:rsidR="00D74224" w:rsidRDefault="00D74224" w:rsidP="00D74224">
      <w:pPr>
        <w:pStyle w:val="1"/>
        <w:spacing w:before="100" w:beforeAutospacing="1" w:after="100" w:afterAutospacing="1" w:line="240" w:lineRule="auto"/>
        <w:ind w:left="0"/>
        <w:jc w:val="center"/>
        <w:rPr>
          <w:rFonts w:ascii="Times New Roman" w:hAnsi="Times New Roman"/>
          <w:b/>
          <w:bCs/>
          <w:sz w:val="24"/>
          <w:szCs w:val="24"/>
          <w:lang w:eastAsia="ru-RU"/>
        </w:rPr>
      </w:pPr>
    </w:p>
    <w:p w:rsidR="00D74224" w:rsidRDefault="00D74224" w:rsidP="00D74224">
      <w:pPr>
        <w:pStyle w:val="1"/>
        <w:spacing w:before="100" w:beforeAutospacing="1" w:after="100" w:afterAutospacing="1" w:line="240" w:lineRule="auto"/>
        <w:ind w:left="0"/>
        <w:jc w:val="center"/>
        <w:rPr>
          <w:rFonts w:ascii="Times New Roman" w:hAnsi="Times New Roman"/>
          <w:b/>
          <w:bCs/>
          <w:sz w:val="24"/>
          <w:szCs w:val="24"/>
          <w:lang w:eastAsia="ru-RU"/>
        </w:rPr>
      </w:pPr>
    </w:p>
    <w:p w:rsidR="00D74224" w:rsidRDefault="00D74224" w:rsidP="00D74224">
      <w:pPr>
        <w:pStyle w:val="1"/>
        <w:spacing w:before="100" w:beforeAutospacing="1" w:after="100" w:afterAutospacing="1" w:line="240" w:lineRule="auto"/>
        <w:ind w:left="0"/>
        <w:jc w:val="center"/>
        <w:rPr>
          <w:rFonts w:ascii="Times New Roman" w:hAnsi="Times New Roman"/>
          <w:b/>
          <w:bCs/>
          <w:sz w:val="24"/>
          <w:szCs w:val="24"/>
          <w:lang w:eastAsia="ru-RU"/>
        </w:rPr>
      </w:pPr>
    </w:p>
    <w:p w:rsidR="00D74224" w:rsidRDefault="00D74224" w:rsidP="00D74224">
      <w:pPr>
        <w:pStyle w:val="1"/>
        <w:spacing w:before="100" w:beforeAutospacing="1" w:after="100" w:afterAutospacing="1" w:line="240" w:lineRule="auto"/>
        <w:ind w:left="0"/>
        <w:jc w:val="center"/>
        <w:rPr>
          <w:rFonts w:ascii="Times New Roman" w:hAnsi="Times New Roman"/>
          <w:b/>
          <w:bCs/>
          <w:sz w:val="24"/>
          <w:szCs w:val="24"/>
          <w:lang w:eastAsia="ru-RU"/>
        </w:rPr>
      </w:pPr>
    </w:p>
    <w:p w:rsidR="00D74224" w:rsidRDefault="00D74224" w:rsidP="00D74224">
      <w:pPr>
        <w:pStyle w:val="1"/>
        <w:spacing w:before="100" w:beforeAutospacing="1" w:after="100" w:afterAutospacing="1" w:line="240" w:lineRule="auto"/>
        <w:ind w:left="0"/>
        <w:jc w:val="center"/>
        <w:rPr>
          <w:rFonts w:ascii="Times New Roman" w:hAnsi="Times New Roman"/>
          <w:b/>
          <w:bCs/>
          <w:sz w:val="24"/>
          <w:szCs w:val="24"/>
          <w:lang w:eastAsia="ru-RU"/>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197DCD">
      <w:pPr>
        <w:widowControl w:val="0"/>
        <w:shd w:val="clear" w:color="auto" w:fill="FFFFFF"/>
        <w:tabs>
          <w:tab w:val="left" w:pos="8131"/>
        </w:tabs>
        <w:autoSpaceDE w:val="0"/>
        <w:autoSpaceDN w:val="0"/>
        <w:adjustRightInd w:val="0"/>
        <w:rPr>
          <w:rFonts w:ascii="Arial" w:hAnsi="Arial" w:cs="Arial"/>
          <w:b/>
          <w:bCs/>
          <w:color w:val="000000"/>
          <w:sz w:val="22"/>
          <w:szCs w:val="22"/>
        </w:rPr>
      </w:pPr>
    </w:p>
    <w:p w:rsidR="00197DCD" w:rsidRDefault="00197DCD" w:rsidP="00E61A81">
      <w:pPr>
        <w:pStyle w:val="Default"/>
        <w:jc w:val="center"/>
        <w:rPr>
          <w:b/>
          <w:sz w:val="28"/>
          <w:szCs w:val="28"/>
        </w:rPr>
      </w:pPr>
      <w:r>
        <w:rPr>
          <w:b/>
          <w:sz w:val="28"/>
          <w:szCs w:val="28"/>
        </w:rPr>
        <w:lastRenderedPageBreak/>
        <w:t>Пояснительная записка</w:t>
      </w:r>
    </w:p>
    <w:p w:rsidR="00197DCD" w:rsidRDefault="00197DCD" w:rsidP="00C44B4D">
      <w:pPr>
        <w:pStyle w:val="Default"/>
        <w:ind w:firstLine="709"/>
        <w:jc w:val="both"/>
      </w:pPr>
      <w:r>
        <w:t xml:space="preserve">Данная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образование, основана на программе по предметной линии учебников В.И. Ляха   </w:t>
      </w:r>
    </w:p>
    <w:p w:rsidR="00197DCD" w:rsidRDefault="00197DCD" w:rsidP="00C44B4D">
      <w:pPr>
        <w:pStyle w:val="Default"/>
        <w:jc w:val="both"/>
      </w:pPr>
      <w:r>
        <w:t xml:space="preserve">« Физическая культура </w:t>
      </w:r>
      <w:r w:rsidR="009E6F79">
        <w:t>1-4 классы» М.: Просвещение 2014</w:t>
      </w:r>
      <w:r>
        <w:t xml:space="preserve"> г.</w:t>
      </w:r>
    </w:p>
    <w:p w:rsidR="00197DCD" w:rsidRDefault="00197DCD" w:rsidP="00C44B4D">
      <w:pPr>
        <w:pStyle w:val="Default"/>
        <w:jc w:val="both"/>
      </w:pPr>
      <w:r>
        <w:t>Курс «Фи</w:t>
      </w:r>
      <w:r w:rsidR="001249F4">
        <w:t>зическая культура» изучается в 2</w:t>
      </w:r>
      <w:r>
        <w:t xml:space="preserve"> классе из расчёта 3 ч в не делю ( всего 102 ч). Третий час на преподавание учебного предмета «Физическая культура» был введён приказом  Минобрнауки от 30 августа 2010 г.№889.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197DCD" w:rsidRDefault="00197DCD" w:rsidP="00C44B4D">
      <w:pPr>
        <w:pStyle w:val="Default"/>
        <w:jc w:val="both"/>
      </w:pPr>
      <w:r>
        <w:t>Физическая культура – обязательный учебный курс в общеобразовательных учреждения. Учебный предмет» Физическая культура» является основной физического воспитания школьников. В сочетание с другими формами обучения – физкультурно-оздоровительными мероприятиями в режиме учебного дня ( физкультминутка, зарядка и т.п.) и второй половины дня ( гимнастика , подвижные игры), внеклассной работой по физической культуре ( спортивные секции, группы ОФП), физкультурно- массовыми и спортивными мероприятиями ( дни здоровья, спортивные праздники, походы и т. п.)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197DCD" w:rsidRDefault="00197DCD" w:rsidP="00C44B4D">
      <w:pPr>
        <w:pStyle w:val="Default"/>
        <w:jc w:val="both"/>
      </w:pPr>
      <w:r>
        <w:t>При создании данной программы учитывалось,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В школе уроки по плаванию не проводятся, т.к. учреждение не имеет в наличии бассейна.</w:t>
      </w:r>
    </w:p>
    <w:p w:rsidR="00197DCD" w:rsidRDefault="00197DCD" w:rsidP="00C44B4D">
      <w:pPr>
        <w:pStyle w:val="Default"/>
        <w:jc w:val="both"/>
      </w:pPr>
    </w:p>
    <w:p w:rsidR="00197DCD" w:rsidRDefault="00197DCD" w:rsidP="00C44B4D">
      <w:pPr>
        <w:pStyle w:val="Default"/>
        <w:jc w:val="both"/>
      </w:pPr>
      <w:r>
        <w:rPr>
          <w:b/>
        </w:rPr>
        <w:t xml:space="preserve">Цель обучения – </w:t>
      </w:r>
      <w:r>
        <w:t>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197DCD" w:rsidRDefault="00197DCD" w:rsidP="00C44B4D">
      <w:pPr>
        <w:pStyle w:val="Default"/>
        <w:jc w:val="both"/>
      </w:pPr>
    </w:p>
    <w:p w:rsidR="00197DCD" w:rsidRDefault="00197DCD" w:rsidP="00C44B4D">
      <w:pPr>
        <w:pStyle w:val="Default"/>
        <w:jc w:val="both"/>
        <w:rPr>
          <w:b/>
        </w:rPr>
      </w:pPr>
      <w:r>
        <w:rPr>
          <w:b/>
        </w:rPr>
        <w:t xml:space="preserve">Задачи обучения: </w:t>
      </w:r>
    </w:p>
    <w:p w:rsidR="00197DCD" w:rsidRDefault="00197DCD" w:rsidP="00C44B4D">
      <w:pPr>
        <w:pStyle w:val="Default"/>
        <w:numPr>
          <w:ilvl w:val="0"/>
          <w:numId w:val="6"/>
        </w:numPr>
        <w:jc w:val="both"/>
      </w:pPr>
      <w: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197DCD" w:rsidRDefault="00197DCD" w:rsidP="00C44B4D">
      <w:pPr>
        <w:pStyle w:val="Default"/>
        <w:numPr>
          <w:ilvl w:val="0"/>
          <w:numId w:val="6"/>
        </w:numPr>
        <w:jc w:val="both"/>
      </w:pPr>
      <w:r>
        <w:t>формирование первоначальных умений саморегуляции средствами физической культуры;</w:t>
      </w:r>
    </w:p>
    <w:p w:rsidR="00197DCD" w:rsidRDefault="00197DCD" w:rsidP="00C44B4D">
      <w:pPr>
        <w:pStyle w:val="Default"/>
        <w:numPr>
          <w:ilvl w:val="0"/>
          <w:numId w:val="6"/>
        </w:numPr>
        <w:jc w:val="both"/>
      </w:pPr>
      <w:r>
        <w:t>овладение школой движений;</w:t>
      </w:r>
    </w:p>
    <w:p w:rsidR="00197DCD" w:rsidRDefault="00197DCD" w:rsidP="00C44B4D">
      <w:pPr>
        <w:pStyle w:val="Default"/>
        <w:numPr>
          <w:ilvl w:val="0"/>
          <w:numId w:val="6"/>
        </w:numPr>
        <w:jc w:val="both"/>
      </w:pPr>
      <w:r>
        <w:t>развитие координационных ( точность воспроизведения и дифференцирование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 скоростные, скоростно- силовые, выносливость, гибкость) способностей;</w:t>
      </w:r>
    </w:p>
    <w:p w:rsidR="00197DCD" w:rsidRDefault="00197DCD" w:rsidP="00C44B4D">
      <w:pPr>
        <w:pStyle w:val="Default"/>
        <w:numPr>
          <w:ilvl w:val="0"/>
          <w:numId w:val="6"/>
        </w:numPr>
        <w:jc w:val="both"/>
      </w:pPr>
      <w:r>
        <w:t>формирование элементарных знаний о личной гигиене, влиянии физических упражнений на состояние здоровья, работоспособность и развитие физических координационных и кондиционных способностей;</w:t>
      </w:r>
    </w:p>
    <w:p w:rsidR="00197DCD" w:rsidRDefault="00236DD5" w:rsidP="00C44B4D">
      <w:pPr>
        <w:pStyle w:val="Default"/>
        <w:numPr>
          <w:ilvl w:val="0"/>
          <w:numId w:val="6"/>
        </w:numPr>
        <w:jc w:val="both"/>
      </w:pPr>
      <w:r>
        <w:t>выра</w:t>
      </w:r>
      <w:r w:rsidR="00197DCD">
        <w:t>ботка представлений об основных видах спорта, снарядах и инвентаре, о соблюдении правил техники безопасности во время занятий;</w:t>
      </w:r>
    </w:p>
    <w:p w:rsidR="00197DCD" w:rsidRDefault="00197DCD" w:rsidP="00197DCD">
      <w:pPr>
        <w:pStyle w:val="Default"/>
        <w:numPr>
          <w:ilvl w:val="0"/>
          <w:numId w:val="6"/>
        </w:numPr>
        <w:jc w:val="both"/>
      </w:pPr>
      <w:r>
        <w:lastRenderedPageBreak/>
        <w:t>формирование установки на сохранение и укрепление здоровья, навыков здорового и безопасного образа жизни;</w:t>
      </w:r>
    </w:p>
    <w:p w:rsidR="00197DCD" w:rsidRDefault="00197DCD" w:rsidP="00197DCD">
      <w:pPr>
        <w:pStyle w:val="Default"/>
        <w:numPr>
          <w:ilvl w:val="0"/>
          <w:numId w:val="6"/>
        </w:numPr>
        <w:jc w:val="both"/>
      </w:pPr>
      <w: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интереса к определённым видам двигательной активности и выявления предрасположенности к тем или иным видам спорта;</w:t>
      </w:r>
    </w:p>
    <w:p w:rsidR="00197DCD" w:rsidRDefault="00197DCD" w:rsidP="00197DCD">
      <w:pPr>
        <w:pStyle w:val="Default"/>
        <w:ind w:left="720"/>
        <w:jc w:val="both"/>
      </w:pPr>
    </w:p>
    <w:p w:rsidR="00197DCD" w:rsidRDefault="00197DCD" w:rsidP="00197DCD">
      <w:pPr>
        <w:pStyle w:val="Default"/>
        <w:numPr>
          <w:ilvl w:val="0"/>
          <w:numId w:val="6"/>
        </w:numPr>
        <w:jc w:val="both"/>
      </w:pPr>
      <w:r w:rsidRPr="00427714">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 восприятие и представление, память, мышление и др.) в ходе двигательной деятельности.</w:t>
      </w:r>
    </w:p>
    <w:p w:rsidR="00197DCD" w:rsidRPr="00880338" w:rsidRDefault="00197DCD" w:rsidP="00197DCD">
      <w:pPr>
        <w:pStyle w:val="Default"/>
        <w:jc w:val="center"/>
        <w:rPr>
          <w:b/>
        </w:rPr>
      </w:pPr>
      <w:r>
        <w:rPr>
          <w:b/>
        </w:rPr>
        <w:t xml:space="preserve"> Ц</w:t>
      </w:r>
      <w:r w:rsidRPr="00880338">
        <w:rPr>
          <w:b/>
        </w:rPr>
        <w:t>енностных ориентиров содержания учебного предмета «Физическая культура»</w:t>
      </w:r>
    </w:p>
    <w:p w:rsidR="005E2195" w:rsidRDefault="00197DCD" w:rsidP="00DA6C02">
      <w:pPr>
        <w:ind w:firstLine="708"/>
        <w:jc w:val="both"/>
        <w:rPr>
          <w:b/>
          <w:color w:val="000000"/>
        </w:rPr>
      </w:pPr>
      <w:r>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r w:rsidR="00DA6C02" w:rsidRPr="00DA6C02">
        <w:rPr>
          <w:b/>
          <w:color w:val="000000"/>
        </w:rPr>
        <w:t xml:space="preserve"> </w:t>
      </w:r>
    </w:p>
    <w:p w:rsidR="0074296B" w:rsidRDefault="0074296B" w:rsidP="0074296B">
      <w:pPr>
        <w:pStyle w:val="Default"/>
        <w:jc w:val="center"/>
        <w:rPr>
          <w:b/>
          <w:sz w:val="28"/>
          <w:szCs w:val="28"/>
        </w:rPr>
      </w:pPr>
      <w:r>
        <w:rPr>
          <w:b/>
          <w:sz w:val="28"/>
          <w:szCs w:val="28"/>
        </w:rPr>
        <w:t>Содержание тем учебного курса</w:t>
      </w:r>
    </w:p>
    <w:p w:rsidR="0074296B" w:rsidRDefault="0074296B" w:rsidP="0074296B">
      <w:pPr>
        <w:pStyle w:val="Default"/>
        <w:ind w:firstLine="709"/>
        <w:rPr>
          <w:b/>
        </w:rPr>
      </w:pPr>
      <w:r>
        <w:rPr>
          <w:b/>
        </w:rPr>
        <w:t>Знания о физической культуре - в процессе урока.</w:t>
      </w:r>
    </w:p>
    <w:p w:rsidR="0074296B" w:rsidRDefault="0074296B" w:rsidP="0074296B">
      <w:pPr>
        <w:pStyle w:val="Default"/>
        <w:ind w:firstLine="709"/>
        <w:jc w:val="both"/>
      </w:pPr>
      <w:r w:rsidRPr="00314E1E">
        <w:t>Физическая культура.</w:t>
      </w:r>
      <w:r>
        <w:rPr>
          <w:b/>
        </w:rPr>
        <w:t xml:space="preserve">  </w:t>
      </w:r>
      <w:r w:rsidRPr="00920D7E">
        <w:t xml:space="preserve">Физическая </w:t>
      </w:r>
      <w:r>
        <w:t>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как жизненно важные способы передвижения человека.</w:t>
      </w:r>
    </w:p>
    <w:p w:rsidR="0074296B" w:rsidRDefault="0074296B" w:rsidP="0074296B">
      <w:pPr>
        <w:pStyle w:val="Default"/>
        <w:ind w:firstLine="709"/>
        <w:jc w:val="both"/>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74296B" w:rsidRDefault="0074296B" w:rsidP="0074296B">
      <w:pPr>
        <w:pStyle w:val="Default"/>
        <w:ind w:firstLine="709"/>
        <w:jc w:val="both"/>
      </w:pPr>
      <w:r w:rsidRPr="00314E1E">
        <w:t>Из истории физической культуры.</w:t>
      </w:r>
      <w:r>
        <w:rPr>
          <w:b/>
        </w:rPr>
        <w:t xml:space="preserve"> </w:t>
      </w:r>
      <w:r>
        <w:t>История развития физической культуры и первых соревнований. Связь физической культуры с трудовой и военной деятельностью.</w:t>
      </w:r>
    </w:p>
    <w:p w:rsidR="0074296B" w:rsidRDefault="0074296B" w:rsidP="0074296B">
      <w:pPr>
        <w:pStyle w:val="Default"/>
        <w:ind w:firstLine="709"/>
        <w:jc w:val="both"/>
      </w:pPr>
      <w:r w:rsidRPr="00314E1E">
        <w:t>Физические упражнения.</w:t>
      </w:r>
      <w:r>
        <w:rPr>
          <w:b/>
        </w:rPr>
        <w:t xml:space="preserve"> </w:t>
      </w:r>
      <w: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74296B" w:rsidRDefault="0074296B" w:rsidP="0074296B">
      <w:pPr>
        <w:pStyle w:val="Default"/>
        <w:ind w:firstLine="709"/>
        <w:rPr>
          <w:b/>
        </w:rPr>
      </w:pPr>
      <w:r>
        <w:rPr>
          <w:b/>
        </w:rPr>
        <w:t>Способы физкультурной деятельности - в процессе урока.</w:t>
      </w:r>
    </w:p>
    <w:p w:rsidR="0074296B" w:rsidRDefault="0074296B" w:rsidP="0074296B">
      <w:pPr>
        <w:pStyle w:val="Default"/>
        <w:ind w:firstLine="709"/>
        <w:jc w:val="both"/>
      </w:pPr>
      <w:r w:rsidRPr="00314E1E">
        <w:t>Самостоятельные занятия.</w:t>
      </w:r>
      <w:r>
        <w:rPr>
          <w:b/>
        </w:rPr>
        <w:t xml:space="preserve">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 утренняя зарядка, физкультминутки).</w:t>
      </w:r>
    </w:p>
    <w:p w:rsidR="0074296B" w:rsidRDefault="0074296B" w:rsidP="0074296B">
      <w:pPr>
        <w:pStyle w:val="Default"/>
        <w:ind w:firstLine="709"/>
        <w:jc w:val="both"/>
      </w:pPr>
      <w:r w:rsidRPr="00314E1E">
        <w:t>Самостоятельные наблюдения за физическим развитием и физической подготовленностью.</w:t>
      </w:r>
      <w:r>
        <w:rPr>
          <w:b/>
        </w:rPr>
        <w:t xml:space="preserve">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4296B" w:rsidRDefault="0074296B" w:rsidP="0074296B">
      <w:pPr>
        <w:pStyle w:val="Default"/>
        <w:ind w:firstLine="709"/>
        <w:jc w:val="both"/>
      </w:pPr>
      <w:r w:rsidRPr="00314E1E">
        <w:t>Самостоятельные игры и развлечения.</w:t>
      </w:r>
      <w:r>
        <w:rPr>
          <w:b/>
        </w:rPr>
        <w:t xml:space="preserve"> </w:t>
      </w:r>
      <w:r>
        <w:t>Организация и проведение подвижных игр ( на спортивных площадках и в спортивных залах).</w:t>
      </w:r>
    </w:p>
    <w:p w:rsidR="0074296B" w:rsidRDefault="0074296B" w:rsidP="0074296B">
      <w:pPr>
        <w:pStyle w:val="Default"/>
        <w:ind w:firstLine="709"/>
        <w:rPr>
          <w:b/>
        </w:rPr>
      </w:pPr>
      <w:r>
        <w:rPr>
          <w:b/>
        </w:rPr>
        <w:t>Физическое совершенствование – 102 часа.</w:t>
      </w:r>
    </w:p>
    <w:p w:rsidR="0074296B" w:rsidRDefault="0074296B" w:rsidP="0074296B">
      <w:pPr>
        <w:pStyle w:val="Default"/>
        <w:ind w:firstLine="709"/>
        <w:jc w:val="both"/>
        <w:rPr>
          <w:b/>
        </w:rPr>
      </w:pPr>
      <w:r>
        <w:rPr>
          <w:b/>
        </w:rPr>
        <w:t xml:space="preserve">Физкультурно-оздоровительная деятельность </w:t>
      </w:r>
    </w:p>
    <w:p w:rsidR="0074296B" w:rsidRDefault="0074296B" w:rsidP="0074296B">
      <w:pPr>
        <w:pStyle w:val="Default"/>
        <w:ind w:firstLine="709"/>
        <w:jc w:val="both"/>
      </w:pPr>
      <w:r>
        <w:t>Комплексы физических упражнений для утренней зарядки, физкультминуток, занятий по профилактике и коррекции нарушений осанки.</w:t>
      </w:r>
    </w:p>
    <w:p w:rsidR="0074296B" w:rsidRDefault="0074296B" w:rsidP="0074296B">
      <w:pPr>
        <w:pStyle w:val="Default"/>
        <w:ind w:firstLine="709"/>
        <w:jc w:val="both"/>
      </w:pPr>
      <w:r>
        <w:t xml:space="preserve">  Комплексы упражнений на развитие физических качеств.</w:t>
      </w:r>
    </w:p>
    <w:p w:rsidR="0074296B" w:rsidRDefault="0074296B" w:rsidP="0074296B">
      <w:pPr>
        <w:pStyle w:val="Default"/>
        <w:ind w:firstLine="709"/>
        <w:jc w:val="both"/>
      </w:pPr>
      <w:r>
        <w:t xml:space="preserve">  Комплексы дыхательных упражнений. Гимнастика  для глаз.</w:t>
      </w:r>
    </w:p>
    <w:p w:rsidR="0074296B" w:rsidRDefault="0074296B" w:rsidP="0074296B">
      <w:pPr>
        <w:pStyle w:val="Default"/>
        <w:ind w:firstLine="709"/>
        <w:jc w:val="both"/>
        <w:rPr>
          <w:b/>
        </w:rPr>
      </w:pPr>
      <w:r>
        <w:rPr>
          <w:b/>
        </w:rPr>
        <w:t>Спортивно-оздоровительная деятельность</w:t>
      </w:r>
    </w:p>
    <w:p w:rsidR="0074296B" w:rsidRDefault="0074296B" w:rsidP="0074296B">
      <w:pPr>
        <w:pStyle w:val="Default"/>
        <w:ind w:firstLine="709"/>
      </w:pPr>
      <w:r>
        <w:rPr>
          <w:b/>
        </w:rPr>
        <w:lastRenderedPageBreak/>
        <w:t xml:space="preserve">Гимнастика с основами акробатики- 21 час.                                                                         </w:t>
      </w:r>
      <w:r>
        <w:t xml:space="preserve"> </w:t>
      </w:r>
      <w:r w:rsidRPr="00314E1E">
        <w:t>Организующие команды и приёмы.</w:t>
      </w:r>
      <w:r>
        <w:t xml:space="preserve"> Строевые действия в шеренге и колонне; выполнение строевых команд.</w:t>
      </w:r>
    </w:p>
    <w:p w:rsidR="0074296B" w:rsidRDefault="0074296B" w:rsidP="0074296B">
      <w:pPr>
        <w:pStyle w:val="Default"/>
        <w:ind w:firstLine="709"/>
        <w:jc w:val="both"/>
      </w:pPr>
      <w:r w:rsidRPr="00314E1E">
        <w:t>Акробатические упражнения.</w:t>
      </w:r>
      <w:r w:rsidRPr="00A657C7">
        <w:rPr>
          <w:b/>
        </w:rPr>
        <w:t xml:space="preserve"> </w:t>
      </w:r>
      <w:r>
        <w:t>Упоры; седы; упражнения в группировке; перекаты; стойка на лопатках; кувырки вперёд и назад; гимнастический мост.</w:t>
      </w:r>
    </w:p>
    <w:p w:rsidR="0074296B" w:rsidRDefault="0074296B" w:rsidP="0074296B">
      <w:pPr>
        <w:pStyle w:val="Default"/>
        <w:ind w:firstLine="709"/>
        <w:jc w:val="both"/>
      </w:pPr>
      <w:r w:rsidRPr="00314E1E">
        <w:t>Акробатические комбинации.</w:t>
      </w:r>
      <w:r>
        <w:rPr>
          <w:b/>
        </w:rPr>
        <w:t xml:space="preserve"> </w:t>
      </w:r>
      <w: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4296B" w:rsidRPr="00A657C7" w:rsidRDefault="0074296B" w:rsidP="0074296B">
      <w:pPr>
        <w:pStyle w:val="Default"/>
        <w:ind w:firstLine="709"/>
        <w:jc w:val="both"/>
      </w:pPr>
      <w:r w:rsidRPr="00314E1E">
        <w:t>Упражнения на низкой гимнастической перекладине:</w:t>
      </w:r>
      <w:r>
        <w:rPr>
          <w:b/>
        </w:rPr>
        <w:t xml:space="preserve"> </w:t>
      </w:r>
      <w:r>
        <w:t xml:space="preserve">висы, перемахи, </w:t>
      </w:r>
    </w:p>
    <w:p w:rsidR="0074296B" w:rsidRDefault="0074296B" w:rsidP="0074296B">
      <w:pPr>
        <w:pStyle w:val="Default"/>
        <w:ind w:firstLine="709"/>
        <w:jc w:val="both"/>
      </w:pPr>
      <w:r w:rsidRPr="00314E1E">
        <w:t>Гимнастическая комбинация.</w:t>
      </w:r>
      <w:r>
        <w:rPr>
          <w:b/>
        </w:rPr>
        <w:t xml:space="preserve"> </w:t>
      </w:r>
      <w: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4296B" w:rsidRDefault="0074296B" w:rsidP="0074296B">
      <w:pPr>
        <w:pStyle w:val="Default"/>
        <w:ind w:firstLine="709"/>
        <w:jc w:val="both"/>
      </w:pPr>
      <w:r w:rsidRPr="00314E1E">
        <w:t>Опорный прыжок:</w:t>
      </w:r>
      <w:r>
        <w:rPr>
          <w:b/>
        </w:rPr>
        <w:t xml:space="preserve"> </w:t>
      </w:r>
      <w:r>
        <w:t>с разбега через гимнастического коня.</w:t>
      </w:r>
    </w:p>
    <w:p w:rsidR="0074296B" w:rsidRDefault="0074296B" w:rsidP="0074296B">
      <w:pPr>
        <w:pStyle w:val="Default"/>
        <w:ind w:firstLine="709"/>
        <w:jc w:val="both"/>
      </w:pPr>
      <w:r w:rsidRPr="00314E1E">
        <w:t>Гимнастические упражнения прикладного характера.</w:t>
      </w:r>
      <w:r>
        <w:t xml:space="preserve"> Прыжки со скакалкой. Передвижение по гимнастической стенке. Преодоление полосы препятствий с элементами лазанья и перелазания, переползания, передвижение по наклонной гимнастической скамейке.</w:t>
      </w:r>
    </w:p>
    <w:p w:rsidR="0074296B" w:rsidRDefault="0074296B" w:rsidP="0074296B">
      <w:pPr>
        <w:pStyle w:val="Default"/>
        <w:ind w:firstLine="709"/>
      </w:pPr>
      <w:r>
        <w:rPr>
          <w:b/>
        </w:rPr>
        <w:t xml:space="preserve">Лёгкая атлетика – 31 час. ( Осень – 18 часов, весна – 13 часов)                                                                                                                        </w:t>
      </w:r>
      <w:r w:rsidRPr="00314E1E">
        <w:t>Беговые упражнения:</w:t>
      </w:r>
      <w:r>
        <w:rPr>
          <w:b/>
        </w:rPr>
        <w:t xml:space="preserve"> </w:t>
      </w:r>
      <w:r>
        <w:t xml:space="preserve">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74296B" w:rsidRDefault="0074296B" w:rsidP="0074296B">
      <w:pPr>
        <w:pStyle w:val="Default"/>
        <w:ind w:firstLine="709"/>
        <w:jc w:val="both"/>
      </w:pPr>
      <w:r w:rsidRPr="00314E1E">
        <w:t>Прыжковые упражнения:</w:t>
      </w:r>
      <w:r>
        <w:t xml:space="preserve"> на одной ноге и двух ногах на месте и с продвижением; в длину и высоту; спрыгивание и запрыгивание;</w:t>
      </w:r>
    </w:p>
    <w:p w:rsidR="0074296B" w:rsidRDefault="0074296B" w:rsidP="0074296B">
      <w:pPr>
        <w:pStyle w:val="Default"/>
        <w:ind w:firstLine="709"/>
        <w:jc w:val="both"/>
      </w:pPr>
      <w:r w:rsidRPr="00314E1E">
        <w:t xml:space="preserve">Броски: </w:t>
      </w:r>
      <w:r>
        <w:t>большого мяча (1кг) на дальность разными способами.</w:t>
      </w:r>
    </w:p>
    <w:p w:rsidR="0074296B" w:rsidRDefault="0074296B" w:rsidP="0074296B">
      <w:pPr>
        <w:pStyle w:val="Default"/>
        <w:ind w:firstLine="709"/>
        <w:jc w:val="both"/>
      </w:pPr>
      <w:r w:rsidRPr="00314E1E">
        <w:t>Метание:</w:t>
      </w:r>
      <w:r>
        <w:rPr>
          <w:b/>
        </w:rPr>
        <w:t xml:space="preserve"> </w:t>
      </w:r>
      <w:r>
        <w:t>малого мяча  в вертикальную цель и на дальность.</w:t>
      </w:r>
    </w:p>
    <w:p w:rsidR="0074296B" w:rsidRDefault="0074296B" w:rsidP="0074296B">
      <w:pPr>
        <w:pStyle w:val="Default"/>
        <w:ind w:firstLine="709"/>
      </w:pPr>
      <w:r>
        <w:rPr>
          <w:b/>
        </w:rPr>
        <w:t xml:space="preserve">Лыжные гонки – 23 часа.                                                                                                             </w:t>
      </w:r>
      <w:r>
        <w:t>Передвижение на лыжах; повороты; спуски; подъёмы; торможение.</w:t>
      </w:r>
    </w:p>
    <w:p w:rsidR="0074296B" w:rsidRDefault="0074296B" w:rsidP="0074296B">
      <w:pPr>
        <w:pStyle w:val="Default"/>
        <w:ind w:firstLine="709"/>
      </w:pPr>
      <w:r w:rsidRPr="00A657C7">
        <w:rPr>
          <w:b/>
        </w:rPr>
        <w:t>Подвижные и спортивные игры</w:t>
      </w:r>
      <w:r>
        <w:rPr>
          <w:b/>
        </w:rPr>
        <w:t xml:space="preserve"> – 27 часов.</w:t>
      </w:r>
      <w:r>
        <w:t xml:space="preserve">                                                                                      </w:t>
      </w:r>
      <w:r>
        <w:rPr>
          <w:b/>
        </w:rPr>
        <w:t xml:space="preserve"> </w:t>
      </w:r>
      <w:r>
        <w:t>Игровые задания с использованием строевых упражнений, упражнений на внимание, силу, ловкость и координацию.</w:t>
      </w:r>
    </w:p>
    <w:p w:rsidR="0074296B" w:rsidRDefault="0074296B" w:rsidP="0074296B">
      <w:pPr>
        <w:pStyle w:val="Default"/>
        <w:ind w:firstLine="709"/>
        <w:jc w:val="both"/>
      </w:pPr>
      <w:r w:rsidRPr="005E4EDC">
        <w:t xml:space="preserve">На материале лёгкой атлетики: </w:t>
      </w:r>
      <w:r>
        <w:t>прыжки, бег, метания и броски; упражнение на координацию, выносливость и быстроту.</w:t>
      </w:r>
    </w:p>
    <w:p w:rsidR="0074296B" w:rsidRDefault="0074296B" w:rsidP="0074296B">
      <w:pPr>
        <w:pStyle w:val="Default"/>
        <w:ind w:firstLine="709"/>
        <w:jc w:val="both"/>
      </w:pPr>
      <w:r w:rsidRPr="005E4EDC">
        <w:t>На материале лыжной подготовки:</w:t>
      </w:r>
      <w:r>
        <w:rPr>
          <w:b/>
        </w:rPr>
        <w:t xml:space="preserve"> </w:t>
      </w:r>
      <w:r>
        <w:t>эстафеты в передвижении на лыжах, упражнения на выносливость и координацию.</w:t>
      </w:r>
    </w:p>
    <w:p w:rsidR="0074296B" w:rsidRDefault="0074296B" w:rsidP="0074296B">
      <w:pPr>
        <w:pStyle w:val="Default"/>
        <w:ind w:firstLine="709"/>
        <w:jc w:val="both"/>
      </w:pPr>
      <w:r w:rsidRPr="005E4EDC">
        <w:t>На материале спортивных игр.</w:t>
      </w:r>
    </w:p>
    <w:p w:rsidR="0074296B" w:rsidRDefault="0074296B" w:rsidP="0074296B">
      <w:pPr>
        <w:pStyle w:val="Default"/>
        <w:ind w:firstLine="709"/>
        <w:jc w:val="both"/>
      </w:pPr>
      <w:r w:rsidRPr="005E4EDC">
        <w:t>Футбол:</w:t>
      </w:r>
      <w:r>
        <w:rPr>
          <w:b/>
        </w:rPr>
        <w:t xml:space="preserve"> </w:t>
      </w:r>
      <w:r>
        <w:t xml:space="preserve">удар по неподвижному и катящемуся мячу; остановка мяча; ведение мяча;                                            </w:t>
      </w:r>
    </w:p>
    <w:p w:rsidR="0074296B" w:rsidRDefault="0074296B" w:rsidP="0074296B">
      <w:pPr>
        <w:pStyle w:val="Default"/>
        <w:jc w:val="both"/>
      </w:pPr>
      <w:r>
        <w:t>подвижные игры на материале футбола.</w:t>
      </w:r>
    </w:p>
    <w:p w:rsidR="0074296B" w:rsidRDefault="0074296B" w:rsidP="0074296B">
      <w:pPr>
        <w:pStyle w:val="Default"/>
        <w:ind w:firstLine="709"/>
        <w:jc w:val="both"/>
      </w:pPr>
      <w:r w:rsidRPr="005E4EDC">
        <w:t>Баскетбол:</w:t>
      </w:r>
      <w:r>
        <w:rPr>
          <w:b/>
        </w:rPr>
        <w:t xml:space="preserve"> </w:t>
      </w:r>
      <w:r>
        <w:t>специальные передвижения без мяча; ведение мяча; броски мяча в корзину; игры на материале баскетбола.</w:t>
      </w:r>
    </w:p>
    <w:p w:rsidR="0074296B" w:rsidRDefault="0074296B" w:rsidP="0074296B">
      <w:pPr>
        <w:pStyle w:val="Default"/>
        <w:ind w:firstLine="709"/>
        <w:jc w:val="both"/>
      </w:pPr>
      <w:r w:rsidRPr="005E4EDC">
        <w:t>Волейбол:</w:t>
      </w:r>
      <w:r>
        <w:rPr>
          <w:b/>
        </w:rPr>
        <w:t xml:space="preserve"> </w:t>
      </w:r>
      <w:r>
        <w:t>подбрасывание мяча; подача мяча; приём и передача мяча; подвижные игры на материале волей</w:t>
      </w:r>
    </w:p>
    <w:p w:rsidR="0074296B" w:rsidRDefault="0074296B" w:rsidP="0074296B">
      <w:pPr>
        <w:pStyle w:val="Default"/>
        <w:jc w:val="both"/>
      </w:pPr>
    </w:p>
    <w:p w:rsidR="0074296B" w:rsidRDefault="0074296B" w:rsidP="00DA6C02">
      <w:pPr>
        <w:ind w:firstLine="708"/>
        <w:jc w:val="both"/>
        <w:rPr>
          <w:b/>
          <w:color w:val="000000"/>
        </w:rPr>
      </w:pPr>
    </w:p>
    <w:p w:rsidR="00DA6C02" w:rsidRDefault="00DA6C02" w:rsidP="00DA6C02">
      <w:pPr>
        <w:ind w:firstLine="708"/>
        <w:jc w:val="both"/>
        <w:rPr>
          <w:color w:val="000000"/>
        </w:rPr>
      </w:pPr>
      <w:r>
        <w:rPr>
          <w:b/>
          <w:color w:val="000000"/>
        </w:rPr>
        <w:t>Формы организации образовательного процесса:</w:t>
      </w:r>
    </w:p>
    <w:p w:rsidR="00DA6C02" w:rsidRDefault="00DA6C02" w:rsidP="00DA6C02">
      <w:pPr>
        <w:ind w:firstLine="708"/>
        <w:jc w:val="both"/>
        <w:rPr>
          <w:color w:val="000000"/>
        </w:rPr>
      </w:pPr>
      <w:r>
        <w:rPr>
          <w:color w:val="000000"/>
        </w:rPr>
        <w:t>Для более качественного освоения предметного содержания настоящей программы рекомендуется подразделять уроки на три типа: с образовательно-познавательной, образовательно-предметной и образовательно-тренировочной направленностью.</w:t>
      </w:r>
    </w:p>
    <w:p w:rsidR="00DA6C02" w:rsidRDefault="00DA6C02" w:rsidP="00DA6C02">
      <w:pPr>
        <w:ind w:firstLine="708"/>
        <w:jc w:val="both"/>
        <w:rPr>
          <w:color w:val="000000"/>
        </w:rPr>
      </w:pPr>
      <w:r>
        <w:rPr>
          <w:color w:val="000000"/>
        </w:rPr>
        <w:t xml:space="preserve">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w:t>
      </w:r>
      <w:r>
        <w:rPr>
          <w:color w:val="000000"/>
        </w:rPr>
        <w:lastRenderedPageBreak/>
        <w:t>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DA6C02" w:rsidRDefault="00DA6C02" w:rsidP="00DA6C02">
      <w:pPr>
        <w:ind w:firstLine="708"/>
        <w:jc w:val="both"/>
        <w:rPr>
          <w:color w:val="000000"/>
        </w:rPr>
      </w:pPr>
      <w:r>
        <w:rPr>
          <w:color w:val="000000"/>
        </w:rPr>
        <w:t>Уроки с образовательно-познавательной направленностью характеризуются следующими особенностями:</w:t>
      </w:r>
    </w:p>
    <w:p w:rsidR="00DA6C02" w:rsidRDefault="00DA6C02" w:rsidP="00DA6C02">
      <w:pPr>
        <w:ind w:firstLine="708"/>
        <w:jc w:val="both"/>
        <w:rPr>
          <w:color w:val="000000"/>
        </w:rPr>
      </w:pPr>
      <w:r>
        <w:rPr>
          <w:color w:val="000000"/>
        </w:rPr>
        <w:t>— небольшой продолжительностью подготовительной части урока (до 5—7 мин), в которую можно включать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активизации процессов внимания, памяти и мышления. Главное, чтобы используемые упражнения не характеризовались значительными физическими нагрузками, приводящими к утомлению, не вызывали ярко выраженного эмоционального напряжения;</w:t>
      </w:r>
    </w:p>
    <w:p w:rsidR="00DA6C02" w:rsidRDefault="00DA6C02" w:rsidP="00DA6C02">
      <w:pPr>
        <w:ind w:firstLine="708"/>
        <w:jc w:val="both"/>
        <w:rPr>
          <w:color w:val="000000"/>
        </w:rPr>
      </w:pPr>
      <w:r>
        <w:rPr>
          <w:color w:val="000000"/>
        </w:rPr>
        <w:t>— необходимостью выделять в основной части урока образовательный и двигательный компоненты. Образовательный компонент основной части урока включает в себя теоретические знания и способы физкультурной деятельности. В зависимости от объема учебного материала его продолжительность может составлять от 3–4 до 10–12 мин. В свою очередь, в двигательный компонент входит обучение двигательным действиям и развитие физических качеств.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в него обязательную разминку, которая по своему характеру должна соотноситься с поставленными педагогическими задачами;</w:t>
      </w:r>
    </w:p>
    <w:p w:rsidR="00DA6C02" w:rsidRDefault="00DA6C02" w:rsidP="00DA6C02">
      <w:pPr>
        <w:ind w:firstLine="708"/>
        <w:jc w:val="both"/>
        <w:rPr>
          <w:color w:val="000000"/>
        </w:rPr>
      </w:pPr>
      <w:r>
        <w:rPr>
          <w:color w:val="000000"/>
        </w:rPr>
        <w:t>— зависимостью продолжительности заключительной части урока от суммарной величины физической нагрузки, выполненной школьниками в его основной части, но не более 6—7 мин.</w:t>
      </w:r>
    </w:p>
    <w:p w:rsidR="00DA6C02" w:rsidRDefault="00DA6C02" w:rsidP="00DA6C02">
      <w:pPr>
        <w:ind w:firstLine="708"/>
        <w:jc w:val="both"/>
        <w:rPr>
          <w:color w:val="000000"/>
        </w:rPr>
      </w:pPr>
      <w:r>
        <w:rPr>
          <w:i/>
          <w:color w:val="000000"/>
        </w:rPr>
        <w:t>Уроки с образовательно-предметной направленностью</w:t>
      </w:r>
      <w:r>
        <w:rPr>
          <w:color w:val="000000"/>
        </w:rPr>
        <w:t xml:space="preserve">  используются по преимуществу для обучения практическому материалу разделов гимнастики, легкой атлетики, подвижных игр, лыжных гонок.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Отличительными особенностями в построении и планировании этих уроков являются:</w:t>
      </w:r>
    </w:p>
    <w:p w:rsidR="00DA6C02" w:rsidRDefault="00DA6C02" w:rsidP="00DA6C02">
      <w:pPr>
        <w:ind w:firstLine="708"/>
        <w:jc w:val="both"/>
        <w:rPr>
          <w:color w:val="000000"/>
        </w:rPr>
      </w:pPr>
      <w:r>
        <w:rPr>
          <w:color w:val="000000"/>
        </w:rPr>
        <w:t>— планирование задач обучения в логике поэтапного формирования двигательного навыка: этап начального обучения; этап углубленного разучивания и закрепления; этап совершенствования;</w:t>
      </w:r>
    </w:p>
    <w:p w:rsidR="00DA6C02" w:rsidRDefault="00DA6C02" w:rsidP="00DA6C02">
      <w:pPr>
        <w:ind w:firstLine="708"/>
        <w:jc w:val="both"/>
        <w:rPr>
          <w:color w:val="000000"/>
        </w:rPr>
      </w:pPr>
      <w:r>
        <w:rPr>
          <w:color w:val="000000"/>
        </w:rPr>
        <w:t>— планирование физических упражнений в соответствии с задачами обучения, а динамики нагрузки — с закономерностями постепенного развития утомления, возникающего в процессе их выполнения. В начало основной части урока в зависимости от задач обучения могут включаться упражнения на развитие гибкости, координации и быстроты, не связанные со значительным</w:t>
      </w:r>
      <w:r w:rsidR="00C01CC9">
        <w:rPr>
          <w:color w:val="000000"/>
        </w:rPr>
        <w:t xml:space="preserve"> </w:t>
      </w:r>
      <w:r>
        <w:rPr>
          <w:color w:val="000000"/>
        </w:rPr>
        <w:t>иэнерготратами и не приводящие к интенсивному и относительно глубокому утомлению. Затем постепенно добавляются упражнения на развитие силы и выносливости, характеризующиеся значительными энерготратами и определенными стадиями относительно глубокого утомления организма.</w:t>
      </w:r>
    </w:p>
    <w:p w:rsidR="00DA6C02" w:rsidRDefault="00DA6C02" w:rsidP="00DA6C02">
      <w:pPr>
        <w:ind w:firstLine="708"/>
        <w:jc w:val="both"/>
        <w:rPr>
          <w:color w:val="000000"/>
        </w:rPr>
      </w:pPr>
      <w:r>
        <w:rPr>
          <w:color w:val="000000"/>
        </w:rPr>
        <w:t>В подготовительной части урока, продолжительность которой может достигать 8–10 мин, проводится обязательная разминка. Она включает в себя бег,</w:t>
      </w:r>
      <w:r w:rsidR="00C01CC9">
        <w:rPr>
          <w:color w:val="000000"/>
        </w:rPr>
        <w:t xml:space="preserve"> прыжки, комплексы общеразвивающ</w:t>
      </w:r>
      <w:r>
        <w:rPr>
          <w:color w:val="000000"/>
        </w:rPr>
        <w:t xml:space="preserve">их упражнений на гибкость и координацию. Разрабатывая содержание подготовительной части урока, необходимо обеспечить постепенное повышение нагрузки на организм школьников, что достигается за счет включения в работу все большего количества мышечных групп, увеличения темпа и амплитуды выполнения упражнений. В связи с этим при проведении разминки необходимо контролировать функциональное состояние школьников. Контроль можно осуществлять как повнешним признакам (изменение цвета кожи, обильное потоотделение и т. д.), так и по внутренним ощущениям (появление </w:t>
      </w:r>
      <w:r>
        <w:rPr>
          <w:color w:val="000000"/>
        </w:rPr>
        <w:lastRenderedPageBreak/>
        <w:t>усталости или боли в мышцах, головокружение и подташнивание). Кроме того, можно выборочно замерять частоту сердечных сокращений.</w:t>
      </w:r>
    </w:p>
    <w:p w:rsidR="00DA6C02" w:rsidRDefault="00DA6C02" w:rsidP="00DA6C02">
      <w:pPr>
        <w:ind w:firstLine="708"/>
        <w:jc w:val="both"/>
        <w:rPr>
          <w:color w:val="000000"/>
        </w:rPr>
      </w:pPr>
      <w:r>
        <w:rPr>
          <w:color w:val="000000"/>
        </w:rPr>
        <w:t>В основной части урока (продолжительностью до 30 мин) учитель решает базовые педагогические задачи. При обучении двигательным действиям рекомендуется использовать подводящие упражнения, опираться на имеющийся у ребенка двигательный опыт. В то же время во избежание травматизма при развитии физических качеств не допускается использование плохо освоенных школьниками упражнений или их выполнение в не подготовленном для этого зале или на площадке. Здесь, как и в подготовительной части урока, необходимо контролировать функциональное состояние школьников.</w:t>
      </w:r>
    </w:p>
    <w:p w:rsidR="00DA6C02" w:rsidRDefault="00DA6C02" w:rsidP="00DA6C02">
      <w:pPr>
        <w:ind w:firstLine="708"/>
        <w:jc w:val="both"/>
        <w:rPr>
          <w:color w:val="000000"/>
        </w:rPr>
      </w:pPr>
      <w:r>
        <w:rPr>
          <w:color w:val="000000"/>
        </w:rPr>
        <w:t>В заключительной части урока (продолжительностью до 3 мин) целесообразно давать специальные упражнения на дыхание, подвижные игры на внимание и мышление, упражнения на координацию.</w:t>
      </w:r>
    </w:p>
    <w:p w:rsidR="00DA6C02" w:rsidRDefault="00DA6C02" w:rsidP="00DA6C02">
      <w:pPr>
        <w:ind w:firstLine="708"/>
        <w:jc w:val="both"/>
        <w:rPr>
          <w:color w:val="000000"/>
        </w:rPr>
      </w:pPr>
      <w:r>
        <w:rPr>
          <w:i/>
          <w:color w:val="000000"/>
        </w:rPr>
        <w:t xml:space="preserve">Уроки с образовательно-тренировочной направленностью </w:t>
      </w:r>
      <w:r>
        <w:rPr>
          <w:color w:val="000000"/>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Отличительными особенностями этих уроков являются:</w:t>
      </w:r>
    </w:p>
    <w:p w:rsidR="00DA6C02" w:rsidRDefault="00DA6C02" w:rsidP="00DA6C02">
      <w:pPr>
        <w:ind w:firstLine="708"/>
        <w:jc w:val="both"/>
        <w:rPr>
          <w:color w:val="000000"/>
        </w:rPr>
      </w:pPr>
      <w:r>
        <w:rPr>
          <w:color w:val="000000"/>
        </w:rPr>
        <w:t>— обеспечение постепенного нарастания величины физической нагрузки за счет определенной последовательности в планировании физических упражнений, имеющих разные характеристики по энерготратам;</w:t>
      </w:r>
    </w:p>
    <w:p w:rsidR="00DA6C02" w:rsidRDefault="00DA6C02" w:rsidP="00DA6C02">
      <w:pPr>
        <w:ind w:firstLine="708"/>
        <w:jc w:val="both"/>
        <w:rPr>
          <w:color w:val="000000"/>
        </w:rPr>
      </w:pPr>
      <w:r>
        <w:rPr>
          <w:color w:val="000000"/>
        </w:rPr>
        <w:t>— сохранение определенного постоянства конструкции включения физических упражнений от начала урока до окончания его основной части: на развитие быстроты — силы — выносливости;</w:t>
      </w:r>
    </w:p>
    <w:p w:rsidR="00DA6C02" w:rsidRDefault="00DA6C02" w:rsidP="00DA6C02">
      <w:pPr>
        <w:ind w:firstLine="708"/>
        <w:jc w:val="both"/>
        <w:rPr>
          <w:color w:val="000000"/>
        </w:rPr>
      </w:pPr>
      <w:r>
        <w:rPr>
          <w:color w:val="000000"/>
        </w:rPr>
        <w:t>— более продолжительная по сравнению с другими типами уроков физической культуры заключительная часть. Она должна быть достаточной, чтобы обеспечить восстановление организма после выполнения школьниками значительных физических нагрузок.</w:t>
      </w:r>
    </w:p>
    <w:p w:rsidR="00DA6C02" w:rsidRDefault="00DA6C02" w:rsidP="00DA6C02">
      <w:pPr>
        <w:ind w:firstLine="708"/>
        <w:jc w:val="both"/>
        <w:rPr>
          <w:color w:val="000000"/>
        </w:rPr>
      </w:pPr>
      <w:r>
        <w:rPr>
          <w:color w:val="000000"/>
        </w:rPr>
        <w:t>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работе со своим телом и здоровьем.</w:t>
      </w:r>
    </w:p>
    <w:p w:rsidR="00DA6C02" w:rsidRDefault="00DA6C02" w:rsidP="00DA6C02">
      <w:pPr>
        <w:ind w:firstLine="708"/>
        <w:jc w:val="both"/>
        <w:rPr>
          <w:color w:val="000000"/>
        </w:rPr>
      </w:pPr>
      <w:r>
        <w:rPr>
          <w:color w:val="000000"/>
        </w:rPr>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197DCD" w:rsidRDefault="00197DCD" w:rsidP="00C44B4D">
      <w:pPr>
        <w:pStyle w:val="Default"/>
        <w:ind w:firstLine="709"/>
        <w:jc w:val="both"/>
      </w:pPr>
    </w:p>
    <w:p w:rsidR="0074296B" w:rsidRDefault="0074296B" w:rsidP="00C44B4D">
      <w:pPr>
        <w:pStyle w:val="Default"/>
        <w:ind w:firstLine="709"/>
        <w:jc w:val="center"/>
        <w:rPr>
          <w:b/>
        </w:rPr>
      </w:pPr>
    </w:p>
    <w:p w:rsidR="0074296B" w:rsidRDefault="0074296B" w:rsidP="00C44B4D">
      <w:pPr>
        <w:pStyle w:val="Default"/>
        <w:ind w:firstLine="709"/>
        <w:jc w:val="center"/>
        <w:rPr>
          <w:b/>
        </w:rPr>
      </w:pPr>
    </w:p>
    <w:p w:rsidR="00197DCD" w:rsidRPr="00880338" w:rsidRDefault="00197DCD" w:rsidP="00C44B4D">
      <w:pPr>
        <w:pStyle w:val="Default"/>
        <w:ind w:firstLine="709"/>
        <w:jc w:val="center"/>
        <w:rPr>
          <w:b/>
        </w:rPr>
      </w:pPr>
      <w:r>
        <w:rPr>
          <w:b/>
        </w:rPr>
        <w:lastRenderedPageBreak/>
        <w:t xml:space="preserve">Общая характеристика организации </w:t>
      </w:r>
      <w:r w:rsidRPr="00880338">
        <w:rPr>
          <w:b/>
        </w:rPr>
        <w:t>учебного предмета</w:t>
      </w:r>
    </w:p>
    <w:p w:rsidR="00197DCD" w:rsidRPr="00427714" w:rsidRDefault="00197DCD" w:rsidP="00C44B4D">
      <w:pPr>
        <w:pStyle w:val="Default"/>
        <w:ind w:firstLine="709"/>
        <w:jc w:val="both"/>
        <w:rPr>
          <w:b/>
        </w:rPr>
      </w:pPr>
      <w: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 В число универсальных компетенций, формирующихся в начальной школе в процессе освоения учащимися предмета физкул</w:t>
      </w:r>
      <w:r w:rsidR="00236DD5">
        <w:t>ьтурной деятельности с общеразви</w:t>
      </w:r>
      <w:r>
        <w:t>вающей направленностью, входят: – умение организовывать собственную деятельность, выбирать и использовать средства для достижения ее цели; – умение активно включаться в коллективную деятельность, взаимодействовать со сверстниками в достижении общих целей; – умение доносить информацию в доступной, эмоционально яркой форме в процессе общения и взаимодействия со сверстниками и взрослыми людьми.</w:t>
      </w:r>
    </w:p>
    <w:p w:rsidR="00197DCD" w:rsidRDefault="00197DCD" w:rsidP="00197DCD">
      <w:pPr>
        <w:pStyle w:val="Default"/>
        <w:rPr>
          <w:b/>
        </w:rPr>
      </w:pPr>
    </w:p>
    <w:p w:rsidR="009A73BE" w:rsidRDefault="009A73BE" w:rsidP="00197DCD">
      <w:pPr>
        <w:pStyle w:val="Default"/>
        <w:rPr>
          <w:b/>
        </w:rPr>
      </w:pPr>
    </w:p>
    <w:p w:rsidR="00197DCD" w:rsidRPr="0057177B" w:rsidRDefault="00197DCD" w:rsidP="00197DCD">
      <w:pPr>
        <w:pStyle w:val="Default"/>
        <w:jc w:val="center"/>
        <w:rPr>
          <w:b/>
          <w:sz w:val="28"/>
          <w:szCs w:val="28"/>
        </w:rPr>
      </w:pPr>
      <w:r>
        <w:rPr>
          <w:b/>
          <w:sz w:val="28"/>
          <w:szCs w:val="28"/>
        </w:rPr>
        <w:t>Планируемые результаты</w:t>
      </w:r>
    </w:p>
    <w:p w:rsidR="00197DCD" w:rsidRPr="0057177B" w:rsidRDefault="00197DCD" w:rsidP="00197DCD">
      <w:pPr>
        <w:pStyle w:val="Default"/>
        <w:jc w:val="center"/>
        <w:rPr>
          <w:b/>
        </w:rPr>
      </w:pPr>
      <w:r w:rsidRPr="0057177B">
        <w:rPr>
          <w:b/>
        </w:rPr>
        <w:t>Личностные, метапредметные и предметные результаты освоения курса</w:t>
      </w:r>
    </w:p>
    <w:p w:rsidR="00197DCD" w:rsidRDefault="00197DCD" w:rsidP="00C44B4D">
      <w:pPr>
        <w:pStyle w:val="Default"/>
        <w:ind w:firstLine="709"/>
        <w:jc w:val="both"/>
      </w:pPr>
      <w:r>
        <w:t>В соответствии с требованиями к результатом освоения основной образовательной программы начального общего образования Федерального государственно</w:t>
      </w:r>
      <w:r w:rsidR="009A73BE">
        <w:t>го образовательного стандарта (</w:t>
      </w:r>
      <w:r>
        <w:t>приказ Минобрнауки России от 6 октября 2009 г. № 373</w:t>
      </w:r>
      <w:r w:rsidR="001249F4">
        <w:t>) данная рабочая программа для 2</w:t>
      </w:r>
      <w:r>
        <w:t xml:space="preserve"> класса направлена на достижение учащимися личностных, метапредметных и предметных результатов по физической культуре.</w:t>
      </w:r>
    </w:p>
    <w:p w:rsidR="00197DCD" w:rsidRDefault="00197DCD" w:rsidP="00197DCD">
      <w:pPr>
        <w:pStyle w:val="Default"/>
        <w:jc w:val="center"/>
        <w:rPr>
          <w:b/>
        </w:rPr>
      </w:pPr>
      <w:r>
        <w:rPr>
          <w:b/>
        </w:rPr>
        <w:t>Личностные результаты:</w:t>
      </w:r>
    </w:p>
    <w:p w:rsidR="00197DCD" w:rsidRDefault="00197DCD" w:rsidP="00197DCD">
      <w:pPr>
        <w:pStyle w:val="Default"/>
        <w:numPr>
          <w:ilvl w:val="0"/>
          <w:numId w:val="8"/>
        </w:numPr>
        <w:jc w:val="both"/>
      </w:pPr>
      <w:r>
        <w:t xml:space="preserve">формирование чувства гордости за свою Родину, российский народ и историю России, осознание </w:t>
      </w:r>
      <w:r w:rsidR="009A73BE">
        <w:t>этнической</w:t>
      </w:r>
      <w:r>
        <w:t xml:space="preserve"> и национальной принадлежности;</w:t>
      </w:r>
    </w:p>
    <w:p w:rsidR="00197DCD" w:rsidRDefault="00197DCD" w:rsidP="00197DCD">
      <w:pPr>
        <w:pStyle w:val="Default"/>
        <w:numPr>
          <w:ilvl w:val="0"/>
          <w:numId w:val="8"/>
        </w:numPr>
        <w:jc w:val="both"/>
      </w:pPr>
      <w:r>
        <w:t xml:space="preserve">формирование уважительного отношения к культуре других народов; </w:t>
      </w:r>
    </w:p>
    <w:p w:rsidR="00197DCD" w:rsidRDefault="00197DCD" w:rsidP="00197DCD">
      <w:pPr>
        <w:pStyle w:val="Default"/>
        <w:numPr>
          <w:ilvl w:val="0"/>
          <w:numId w:val="8"/>
        </w:numPr>
        <w:jc w:val="both"/>
      </w:pPr>
      <w:r>
        <w:t>развитие мотивов учебной деятельности и осознание личностного смысла учения, принятие и освоение социальной роли обучающегося;</w:t>
      </w:r>
    </w:p>
    <w:p w:rsidR="00197DCD" w:rsidRDefault="00197DCD" w:rsidP="00197DCD">
      <w:pPr>
        <w:pStyle w:val="Default"/>
        <w:numPr>
          <w:ilvl w:val="0"/>
          <w:numId w:val="8"/>
        </w:numPr>
        <w:jc w:val="both"/>
      </w:pPr>
      <w:r>
        <w:t xml:space="preserve">развитие этических чувств, доброжелательности и эмоционально-нравственной отзывчивости, </w:t>
      </w:r>
      <w:r w:rsidR="009A73BE">
        <w:t>сочувствия</w:t>
      </w:r>
      <w:r>
        <w:t xml:space="preserve"> другим людям;</w:t>
      </w:r>
    </w:p>
    <w:p w:rsidR="00197DCD" w:rsidRDefault="00197DCD" w:rsidP="00197DCD">
      <w:pPr>
        <w:pStyle w:val="Default"/>
        <w:numPr>
          <w:ilvl w:val="0"/>
          <w:numId w:val="8"/>
        </w:numPr>
        <w:jc w:val="both"/>
      </w:pPr>
      <w: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rsidR="00197DCD" w:rsidRDefault="00197DCD" w:rsidP="00197DCD">
      <w:pPr>
        <w:pStyle w:val="Default"/>
        <w:numPr>
          <w:ilvl w:val="0"/>
          <w:numId w:val="8"/>
        </w:numPr>
        <w:jc w:val="both"/>
      </w:pPr>
      <w: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97DCD" w:rsidRDefault="00197DCD" w:rsidP="00197DCD">
      <w:pPr>
        <w:pStyle w:val="Default"/>
        <w:numPr>
          <w:ilvl w:val="0"/>
          <w:numId w:val="8"/>
        </w:numPr>
        <w:jc w:val="both"/>
      </w:pPr>
      <w:r>
        <w:t xml:space="preserve">формирование </w:t>
      </w:r>
      <w:r w:rsidR="009A73BE">
        <w:t>эстетических</w:t>
      </w:r>
      <w:r>
        <w:t xml:space="preserve"> потребностей, ценностей и чувств;</w:t>
      </w:r>
    </w:p>
    <w:p w:rsidR="00197DCD" w:rsidRDefault="00197DCD" w:rsidP="00197DCD">
      <w:pPr>
        <w:pStyle w:val="Default"/>
        <w:numPr>
          <w:ilvl w:val="0"/>
          <w:numId w:val="8"/>
        </w:numPr>
        <w:jc w:val="both"/>
      </w:pPr>
      <w:r>
        <w:t>формирование установки на безопасный, здоровый образ жизни.</w:t>
      </w:r>
    </w:p>
    <w:p w:rsidR="00197DCD" w:rsidRDefault="00197DCD" w:rsidP="00197DCD">
      <w:pPr>
        <w:pStyle w:val="Default"/>
        <w:ind w:left="720"/>
      </w:pPr>
    </w:p>
    <w:p w:rsidR="00197DCD" w:rsidRDefault="00197DCD" w:rsidP="00197DCD">
      <w:pPr>
        <w:pStyle w:val="Default"/>
      </w:pPr>
    </w:p>
    <w:p w:rsidR="00197DCD" w:rsidRDefault="00197DCD" w:rsidP="00197DCD">
      <w:pPr>
        <w:pStyle w:val="Default"/>
        <w:jc w:val="center"/>
        <w:rPr>
          <w:b/>
        </w:rPr>
      </w:pPr>
      <w:r>
        <w:rPr>
          <w:b/>
        </w:rPr>
        <w:t>Метапредметные результаты:</w:t>
      </w:r>
    </w:p>
    <w:p w:rsidR="00197DCD" w:rsidRDefault="00197DCD" w:rsidP="00197DCD">
      <w:pPr>
        <w:pStyle w:val="Default"/>
        <w:rPr>
          <w:b/>
        </w:rPr>
      </w:pPr>
    </w:p>
    <w:p w:rsidR="00197DCD" w:rsidRDefault="00197DCD" w:rsidP="00197DCD">
      <w:pPr>
        <w:pStyle w:val="Default"/>
        <w:numPr>
          <w:ilvl w:val="0"/>
          <w:numId w:val="9"/>
        </w:numPr>
        <w:jc w:val="both"/>
      </w:pPr>
      <w:r w:rsidRPr="00920D7E">
        <w:t>овладение способ</w:t>
      </w:r>
      <w:r>
        <w:t>ностью принимать и сохранять цели и задачи учебной деятельности, поиска средств её осуществления;</w:t>
      </w:r>
    </w:p>
    <w:p w:rsidR="00197DCD" w:rsidRDefault="00197DCD" w:rsidP="00197DCD">
      <w:pPr>
        <w:pStyle w:val="Default"/>
        <w:numPr>
          <w:ilvl w:val="0"/>
          <w:numId w:val="9"/>
        </w:numPr>
        <w:jc w:val="both"/>
      </w:pPr>
      <w: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общие цели и пути их достижения, договариваться о распределении функций и ролей в совместной деятельности, адекватно оценивать собственное поведение и поведение окружающих, </w:t>
      </w:r>
      <w:r>
        <w:lastRenderedPageBreak/>
        <w:t>конструктивно разрешать конфликты посредством учёта интересов сторон и сотрудничества;</w:t>
      </w:r>
    </w:p>
    <w:p w:rsidR="00197DCD" w:rsidRDefault="00197DCD" w:rsidP="00197DCD">
      <w:pPr>
        <w:pStyle w:val="Default"/>
        <w:numPr>
          <w:ilvl w:val="0"/>
          <w:numId w:val="9"/>
        </w:numPr>
        <w:jc w:val="both"/>
      </w:pPr>
      <w: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базовыми предметными и межпредметными понятиями, отражающими существенные связи и отношения между объектами и процессами.</w:t>
      </w:r>
    </w:p>
    <w:p w:rsidR="00197DCD" w:rsidRDefault="00197DCD" w:rsidP="00197DCD">
      <w:pPr>
        <w:pStyle w:val="Default"/>
        <w:ind w:left="720"/>
        <w:jc w:val="center"/>
        <w:rPr>
          <w:b/>
        </w:rPr>
      </w:pPr>
      <w:r>
        <w:rPr>
          <w:b/>
        </w:rPr>
        <w:t>Предметные результаты:</w:t>
      </w:r>
    </w:p>
    <w:p w:rsidR="00197DCD" w:rsidRDefault="00197DCD" w:rsidP="00197DCD">
      <w:pPr>
        <w:pStyle w:val="Default"/>
        <w:numPr>
          <w:ilvl w:val="0"/>
          <w:numId w:val="11"/>
        </w:numPr>
        <w:jc w:val="both"/>
      </w:pPr>
      <w:r w:rsidRPr="00920D7E">
        <w:t>формирование первоначаль</w:t>
      </w:r>
      <w:r>
        <w:t>ных представлений о значении физической культуры для</w:t>
      </w:r>
      <w:r w:rsidR="00C44B4D">
        <w:t xml:space="preserve"> укрепления здоровья человека (</w:t>
      </w:r>
      <w:r>
        <w:t>физического, социального и психического),о её позитивном</w:t>
      </w:r>
      <w:r w:rsidR="00C44B4D">
        <w:t xml:space="preserve"> влиянии на развитие человека (</w:t>
      </w:r>
      <w:r>
        <w:t>физическое, интеллектуальное, эмоциональное, социальное), о физической культуре и здоровье как факторах успешной учёбы и социализации;</w:t>
      </w:r>
    </w:p>
    <w:p w:rsidR="00197DCD" w:rsidRDefault="00197DCD" w:rsidP="00197DCD">
      <w:pPr>
        <w:pStyle w:val="Default"/>
        <w:numPr>
          <w:ilvl w:val="0"/>
          <w:numId w:val="11"/>
        </w:numPr>
        <w:jc w:val="both"/>
      </w:pPr>
      <w:r>
        <w:t xml:space="preserve">овладение умением организовывать здоровьесберегающую жизнедеятельность </w:t>
      </w:r>
      <w:r w:rsidR="00C44B4D">
        <w:t xml:space="preserve"> </w:t>
      </w:r>
      <w:r>
        <w:t xml:space="preserve"> </w:t>
      </w:r>
      <w:r w:rsidR="00C44B4D">
        <w:t>(</w:t>
      </w:r>
      <w:r>
        <w:t>оздоровительные мероприятия, подвижные игры и т.д.);</w:t>
      </w:r>
    </w:p>
    <w:p w:rsidR="00197DCD" w:rsidRDefault="00197DCD" w:rsidP="00197DCD">
      <w:pPr>
        <w:pStyle w:val="Default"/>
        <w:numPr>
          <w:ilvl w:val="0"/>
          <w:numId w:val="11"/>
        </w:numPr>
        <w:jc w:val="both"/>
      </w:pPr>
      <w:r>
        <w:t>формирование навыка систематического наблюдения за своим физическим состоянием, величиной физических нагрузок, данными монит</w:t>
      </w:r>
      <w:r w:rsidR="00C44B4D">
        <w:t>оринга здоровья (</w:t>
      </w:r>
      <w:r>
        <w:t>рост, масса тела и др.), показателями ра</w:t>
      </w:r>
      <w:r w:rsidR="00C44B4D">
        <w:t>звития основных физических качеств (</w:t>
      </w:r>
      <w:r>
        <w:t>сила, быстрота, выносливость, координация движений, гибкость).</w:t>
      </w:r>
    </w:p>
    <w:p w:rsidR="00197DCD" w:rsidRDefault="00197DCD" w:rsidP="00197DCD">
      <w:pPr>
        <w:pStyle w:val="Default"/>
      </w:pPr>
    </w:p>
    <w:p w:rsidR="00151639" w:rsidRPr="00C42ADA" w:rsidRDefault="00151639" w:rsidP="00151639">
      <w:pPr>
        <w:jc w:val="center"/>
        <w:rPr>
          <w:b/>
        </w:rPr>
      </w:pPr>
      <w:r w:rsidRPr="00C42ADA">
        <w:rPr>
          <w:b/>
          <w:bCs/>
          <w:highlight w:val="white"/>
        </w:rPr>
        <w:t>Формы, методы работы с учащимися, испытывающие трудности в обучении</w:t>
      </w:r>
      <w:r w:rsidRPr="00C42ADA">
        <w:rPr>
          <w:b/>
        </w:rPr>
        <w:t>:</w:t>
      </w:r>
    </w:p>
    <w:p w:rsidR="00151639" w:rsidRPr="00C42ADA" w:rsidRDefault="00151639" w:rsidP="00151639">
      <w:pPr>
        <w:jc w:val="both"/>
      </w:pPr>
      <w:r w:rsidRPr="00C42ADA">
        <w:t>Для более качественного освоения предметного содержания настоящей программы рекомендуется подразделять уроки на три типа: с образовательно-познавательной, образовательно-предметной и образовательно-тренировочной направленностью.</w:t>
      </w:r>
    </w:p>
    <w:p w:rsidR="00151639" w:rsidRPr="00C42ADA" w:rsidRDefault="00151639" w:rsidP="00151639">
      <w:pPr>
        <w:jc w:val="both"/>
      </w:pPr>
      <w:r w:rsidRPr="00C42ADA">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151639" w:rsidRPr="00C42ADA" w:rsidRDefault="00151639" w:rsidP="00151639">
      <w:pPr>
        <w:jc w:val="both"/>
      </w:pPr>
      <w:r w:rsidRPr="00C42ADA">
        <w:t>Уроки с образовательно-познавательной направленностью характеризуются следующими особенностями:</w:t>
      </w:r>
    </w:p>
    <w:p w:rsidR="00151639" w:rsidRPr="00C42ADA" w:rsidRDefault="00151639" w:rsidP="00151639">
      <w:pPr>
        <w:jc w:val="both"/>
      </w:pPr>
      <w:r w:rsidRPr="00C42ADA">
        <w:t>— небольшой продолжительностью подготовительной части урока (до 5—7 мин), в которую можно включать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активизации процессов внимания, памяти и мышления. Главное, чтобы используемые упражнения не характеризовались значительными физическими нагрузками, приводящими к утомлению, не вызывали ярко выраженного эмоционального напряжения;</w:t>
      </w:r>
    </w:p>
    <w:p w:rsidR="00151639" w:rsidRPr="00C42ADA" w:rsidRDefault="00151639" w:rsidP="00151639">
      <w:pPr>
        <w:jc w:val="both"/>
      </w:pPr>
      <w:r w:rsidRPr="00C42ADA">
        <w:t>— необходимостью выделять в основной части урока образовательный и двигательный компоненты. Образовательный компонент основной части урока включает в себя теоретические знания и способы физкультурной деятельности. В зависимости от объема учебного материала его продолжительность может составлять от 3–4 до 10–12 мин. В свою очередь, в двигательный компонент входит обучение двигательным действиям и развитие физических качеств.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в него обязательную разминку, которая по своему характеру должна соотноситься с поставленными педагогическими задачами;</w:t>
      </w:r>
    </w:p>
    <w:p w:rsidR="00151639" w:rsidRPr="00C42ADA" w:rsidRDefault="00151639" w:rsidP="00151639">
      <w:pPr>
        <w:jc w:val="both"/>
      </w:pPr>
      <w:r w:rsidRPr="00C42ADA">
        <w:t>— зависимостью продолжительности заключительной части урока от суммарной величины физической нагрузки, выполненной школьниками в его основной части, но не более 6—7 мин.</w:t>
      </w:r>
    </w:p>
    <w:p w:rsidR="00151639" w:rsidRPr="00C42ADA" w:rsidRDefault="00151639" w:rsidP="00151639">
      <w:pPr>
        <w:jc w:val="both"/>
      </w:pPr>
      <w:r w:rsidRPr="00C42ADA">
        <w:lastRenderedPageBreak/>
        <w:t>Уроки с образовательно-предметной направленностью  используются по преимуществу для обучения практическому материалу разделов гимнастики, легкой атлетики, подвижных игр, лыжных гонок.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Отличительными особенностями в построении и планировании этих уроков являются:</w:t>
      </w:r>
    </w:p>
    <w:p w:rsidR="00151639" w:rsidRPr="00C42ADA" w:rsidRDefault="00151639" w:rsidP="00151639">
      <w:pPr>
        <w:jc w:val="both"/>
      </w:pPr>
      <w:r w:rsidRPr="00C42ADA">
        <w:t>— планирование задач обучения в логике поэтапного формирования двигательного навыка: этап начального обучения; этап углубленного разучивания и закрепления; этап совершенствования;</w:t>
      </w:r>
    </w:p>
    <w:p w:rsidR="00151639" w:rsidRPr="00C42ADA" w:rsidRDefault="00151639" w:rsidP="00151639">
      <w:pPr>
        <w:jc w:val="both"/>
      </w:pPr>
      <w:r w:rsidRPr="00C42ADA">
        <w:t>— планирование физических упражнений в соответствии с задачами обучения, а динамики нагрузки — с закономерностями постепенного развития утомления, возникающего в процессе их выполнения. В начало основной части урока в зависимости от задач обучения могут включаться упражнения на развитие гибкости, координации и быстроты, не связанные со значительнымиэнерготратами и не приводящие к интенсивному и относительно глубокому утомлению. Затем постепенно добавляются упражнения на развитие силы и выносливости, характеризующиеся значительными энерготратами и определенными стадиями относительно глубокого утомления организма.</w:t>
      </w:r>
    </w:p>
    <w:p w:rsidR="00151639" w:rsidRPr="00C42ADA" w:rsidRDefault="00151639" w:rsidP="00151639">
      <w:pPr>
        <w:jc w:val="both"/>
      </w:pPr>
      <w:r w:rsidRPr="00C42ADA">
        <w:t>В подготовительной части урока, продолжительность которой может достигать 8–10 мин, проводится обязательная разминка. Она включает в себя бег, прыжки, комплексы общеразвивающих упражнений на гибкость и координацию. Разрабатывая содержание подготовительной части урока, необходимо обеспечить постепенное повышение нагрузки на организм школьников, что достигается за счет включения в работу все большего количества мышечных групп, увеличения темпа и амплитуды выполнения упражнений. В связи с этим при проведении разминки необходимо контролировать функциональное состояние школьников. Контроль можно осуществлять как повнешним признакам (изменение цвета кожи, обильное потоотделение и т. д.), так и по внутренним ощущениям (появление усталости или боли в мышцах, головокружение и подташнивание). Кроме того, можно выборочно замерять частоту сердечных сокращений.</w:t>
      </w:r>
    </w:p>
    <w:p w:rsidR="00151639" w:rsidRPr="00C42ADA" w:rsidRDefault="00151639" w:rsidP="00151639">
      <w:pPr>
        <w:jc w:val="both"/>
      </w:pPr>
      <w:r w:rsidRPr="00C42ADA">
        <w:t>В основной части урока (продолжительностью до 30 мин) учитель решает базовые педагогические задачи. При обучении двигательным действиям рекомендуется использовать подводящие упражнения, опираться на имеющийся у ребенка двигательный опыт. В то же время во избежание травматизма при развитии физических качеств не допускается использование плохо освоенных школьниками упражнений или их выполнение в не подготовленном для этого зале или на площадке. Здесь, как и в подготовительной части урока, необходимо контролировать функциональное состояние школьников.</w:t>
      </w:r>
    </w:p>
    <w:p w:rsidR="00151639" w:rsidRPr="00C42ADA" w:rsidRDefault="00151639" w:rsidP="00151639">
      <w:pPr>
        <w:jc w:val="both"/>
      </w:pPr>
      <w:r w:rsidRPr="00C42ADA">
        <w:t>В заключительной части урока (продолжительностью до 3 мин) целесообразно давать специальные упражнения на дыхание, подвижные игры на внимание и мышление, упражнения на координацию.</w:t>
      </w:r>
    </w:p>
    <w:p w:rsidR="00151639" w:rsidRPr="00C42ADA" w:rsidRDefault="00151639" w:rsidP="00151639">
      <w:pPr>
        <w:jc w:val="both"/>
      </w:pPr>
      <w:r w:rsidRPr="00C42ADA">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Отличительными особенностями этих уроков являются:</w:t>
      </w:r>
    </w:p>
    <w:p w:rsidR="00151639" w:rsidRPr="00C42ADA" w:rsidRDefault="00151639" w:rsidP="00151639">
      <w:pPr>
        <w:jc w:val="both"/>
      </w:pPr>
      <w:r w:rsidRPr="00C42ADA">
        <w:t>— обеспечение постепенного нарастания величины физической нагрузки за счет определенной последовательности в планировании физических упражнений, имеющих разные характеристики по энерготратам;</w:t>
      </w:r>
    </w:p>
    <w:p w:rsidR="00151639" w:rsidRPr="00C42ADA" w:rsidRDefault="00151639" w:rsidP="00151639">
      <w:pPr>
        <w:jc w:val="both"/>
      </w:pPr>
      <w:r w:rsidRPr="00C42ADA">
        <w:lastRenderedPageBreak/>
        <w:t>— сохранение определенного постоянства конструкции включения физических упражнений от начала урока до окончания его основной части: на развитие быстроты — силы — выносливости;</w:t>
      </w:r>
    </w:p>
    <w:p w:rsidR="00151639" w:rsidRPr="00C42ADA" w:rsidRDefault="00151639" w:rsidP="00151639">
      <w:pPr>
        <w:jc w:val="both"/>
      </w:pPr>
      <w:r w:rsidRPr="00C42ADA">
        <w:t>— более продолжительная по сравнению с другими типами уроков физической культуры заключительная часть. Она должна быть достаточной, чтобы обеспечить восстановление организма после выполнения школьниками значительных физических нагрузок.</w:t>
      </w:r>
    </w:p>
    <w:p w:rsidR="00151639" w:rsidRDefault="00151639" w:rsidP="00151639">
      <w:pPr>
        <w:jc w:val="both"/>
      </w:pPr>
      <w:r w:rsidRPr="00C42ADA">
        <w:t>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работе со своим телом и здоровьем.</w:t>
      </w:r>
    </w:p>
    <w:p w:rsidR="00151639" w:rsidRDefault="00151639" w:rsidP="00151639">
      <w:pPr>
        <w:jc w:val="both"/>
      </w:pPr>
      <w:r w:rsidRPr="00C42ADA">
        <w:t>Развитию самостоятельности в среднем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151639" w:rsidRDefault="00151639" w:rsidP="00151639">
      <w:pPr>
        <w:jc w:val="both"/>
      </w:pPr>
    </w:p>
    <w:p w:rsidR="00151639" w:rsidRPr="00C42ADA" w:rsidRDefault="00151639" w:rsidP="00151639">
      <w:pPr>
        <w:jc w:val="both"/>
      </w:pPr>
    </w:p>
    <w:p w:rsidR="00C01CC9" w:rsidRDefault="00C01CC9" w:rsidP="00151639">
      <w:pPr>
        <w:pStyle w:val="ac"/>
        <w:jc w:val="center"/>
        <w:rPr>
          <w:rFonts w:ascii="Times New Roman" w:hAnsi="Times New Roman"/>
          <w:b/>
          <w:sz w:val="24"/>
          <w:szCs w:val="24"/>
        </w:rPr>
      </w:pPr>
    </w:p>
    <w:p w:rsidR="00C01CC9" w:rsidRDefault="00C01CC9" w:rsidP="00151639">
      <w:pPr>
        <w:pStyle w:val="ac"/>
        <w:jc w:val="center"/>
        <w:rPr>
          <w:rFonts w:ascii="Times New Roman" w:hAnsi="Times New Roman"/>
          <w:b/>
          <w:sz w:val="24"/>
          <w:szCs w:val="24"/>
        </w:rPr>
      </w:pPr>
    </w:p>
    <w:p w:rsidR="00151639" w:rsidRDefault="00151639" w:rsidP="00151639">
      <w:pPr>
        <w:pStyle w:val="Default"/>
        <w:tabs>
          <w:tab w:val="left" w:pos="709"/>
        </w:tabs>
        <w:rPr>
          <w:rFonts w:eastAsiaTheme="minorEastAsia" w:cstheme="minorBidi"/>
          <w:color w:val="auto"/>
        </w:rPr>
      </w:pPr>
    </w:p>
    <w:p w:rsidR="00151639" w:rsidRPr="003D642A" w:rsidRDefault="00151639" w:rsidP="00151639">
      <w:pPr>
        <w:pStyle w:val="Default"/>
        <w:ind w:left="-360"/>
        <w:jc w:val="both"/>
      </w:pPr>
    </w:p>
    <w:p w:rsidR="00151639" w:rsidRDefault="00151639" w:rsidP="00151639">
      <w:pPr>
        <w:pStyle w:val="Default"/>
        <w:jc w:val="center"/>
        <w:rPr>
          <w:b/>
        </w:rPr>
      </w:pPr>
    </w:p>
    <w:p w:rsidR="00197DCD" w:rsidRDefault="00197DCD" w:rsidP="00197DCD">
      <w:pPr>
        <w:pStyle w:val="Default"/>
        <w:jc w:val="both"/>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C44B4D" w:rsidRDefault="00C44B4D" w:rsidP="00197DCD">
      <w:pPr>
        <w:pStyle w:val="Default"/>
        <w:jc w:val="center"/>
        <w:rPr>
          <w:b/>
          <w:sz w:val="28"/>
          <w:szCs w:val="28"/>
        </w:rPr>
      </w:pPr>
    </w:p>
    <w:p w:rsidR="0074296B" w:rsidRDefault="0074296B" w:rsidP="003260CD">
      <w:pPr>
        <w:pStyle w:val="Default"/>
        <w:jc w:val="center"/>
        <w:rPr>
          <w:b/>
          <w:sz w:val="28"/>
          <w:szCs w:val="28"/>
        </w:rPr>
      </w:pPr>
    </w:p>
    <w:p w:rsidR="0074296B" w:rsidRDefault="0074296B" w:rsidP="003260CD">
      <w:pPr>
        <w:pStyle w:val="Default"/>
        <w:jc w:val="center"/>
        <w:rPr>
          <w:b/>
          <w:sz w:val="28"/>
          <w:szCs w:val="28"/>
        </w:rPr>
      </w:pPr>
    </w:p>
    <w:p w:rsidR="003260CD" w:rsidRPr="003D642A" w:rsidRDefault="003260CD" w:rsidP="003260CD">
      <w:pPr>
        <w:pStyle w:val="Default"/>
        <w:jc w:val="center"/>
      </w:pPr>
      <w:r w:rsidRPr="003D642A">
        <w:rPr>
          <w:b/>
          <w:sz w:val="28"/>
          <w:szCs w:val="28"/>
        </w:rPr>
        <w:lastRenderedPageBreak/>
        <w:t>Тематическое планирование</w:t>
      </w:r>
    </w:p>
    <w:p w:rsidR="00F02F9D" w:rsidRDefault="00F02F9D" w:rsidP="003260CD">
      <w:pPr>
        <w:pStyle w:val="Default"/>
        <w:jc w:val="center"/>
        <w:rPr>
          <w:b/>
          <w:sz w:val="28"/>
          <w:szCs w:val="28"/>
        </w:rPr>
      </w:pPr>
    </w:p>
    <w:p w:rsidR="003260CD" w:rsidRPr="003D642A" w:rsidRDefault="003260CD" w:rsidP="003260CD">
      <w:pPr>
        <w:pStyle w:val="Default"/>
        <w:jc w:val="center"/>
        <w:rPr>
          <w:b/>
          <w:sz w:val="28"/>
          <w:szCs w:val="28"/>
        </w:rPr>
      </w:pPr>
      <w:r>
        <w:rPr>
          <w:b/>
          <w:sz w:val="28"/>
          <w:szCs w:val="28"/>
        </w:rPr>
        <w:t>2</w:t>
      </w:r>
      <w:r w:rsidRPr="003D642A">
        <w:rPr>
          <w:b/>
          <w:sz w:val="28"/>
          <w:szCs w:val="28"/>
        </w:rPr>
        <w:t xml:space="preserve"> класс</w:t>
      </w:r>
    </w:p>
    <w:p w:rsidR="003260CD" w:rsidRPr="003D642A" w:rsidRDefault="003260CD" w:rsidP="003260CD">
      <w:pPr>
        <w:pStyle w:val="Default"/>
        <w:jc w:val="center"/>
        <w:rPr>
          <w:b/>
          <w:sz w:val="28"/>
          <w:szCs w:val="28"/>
        </w:rPr>
      </w:pPr>
    </w:p>
    <w:tbl>
      <w:tblPr>
        <w:tblW w:w="110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80"/>
        <w:gridCol w:w="4958"/>
        <w:gridCol w:w="1138"/>
        <w:gridCol w:w="1276"/>
        <w:gridCol w:w="1134"/>
        <w:gridCol w:w="1705"/>
      </w:tblGrid>
      <w:tr w:rsidR="00F02F9D" w:rsidRPr="003D642A" w:rsidTr="00F02F9D">
        <w:trPr>
          <w:trHeight w:val="1718"/>
        </w:trPr>
        <w:tc>
          <w:tcPr>
            <w:tcW w:w="851" w:type="dxa"/>
            <w:gridSpan w:val="2"/>
          </w:tcPr>
          <w:p w:rsidR="00F02F9D" w:rsidRPr="003D642A" w:rsidRDefault="00F02F9D" w:rsidP="00151639">
            <w:pPr>
              <w:pStyle w:val="Default"/>
              <w:jc w:val="center"/>
            </w:pPr>
            <w:r w:rsidRPr="003D642A">
              <w:t>№ урока</w:t>
            </w:r>
          </w:p>
          <w:p w:rsidR="00F02F9D" w:rsidRPr="003D642A" w:rsidRDefault="00F02F9D" w:rsidP="00151639">
            <w:pPr>
              <w:pStyle w:val="Default"/>
              <w:jc w:val="center"/>
              <w:rPr>
                <w:b/>
              </w:rPr>
            </w:pPr>
          </w:p>
        </w:tc>
        <w:tc>
          <w:tcPr>
            <w:tcW w:w="4958" w:type="dxa"/>
          </w:tcPr>
          <w:p w:rsidR="00F02F9D" w:rsidRPr="003D642A" w:rsidRDefault="00F02F9D" w:rsidP="00151639">
            <w:pPr>
              <w:pStyle w:val="Default"/>
              <w:jc w:val="center"/>
            </w:pPr>
            <w:r w:rsidRPr="003D642A">
              <w:t>Тема урока</w:t>
            </w:r>
          </w:p>
        </w:tc>
        <w:tc>
          <w:tcPr>
            <w:tcW w:w="1138" w:type="dxa"/>
          </w:tcPr>
          <w:p w:rsidR="00F02F9D" w:rsidRPr="003D642A" w:rsidRDefault="00F02F9D" w:rsidP="00151639">
            <w:pPr>
              <w:pStyle w:val="Default"/>
              <w:jc w:val="center"/>
            </w:pPr>
            <w:r w:rsidRPr="003D642A">
              <w:t>Кол-во часов</w:t>
            </w:r>
          </w:p>
        </w:tc>
        <w:tc>
          <w:tcPr>
            <w:tcW w:w="1276" w:type="dxa"/>
          </w:tcPr>
          <w:p w:rsidR="00F02F9D" w:rsidRDefault="00F02F9D" w:rsidP="00151639">
            <w:pPr>
              <w:pStyle w:val="Default"/>
              <w:jc w:val="center"/>
            </w:pPr>
            <w:r>
              <w:t>Вид занятий</w:t>
            </w:r>
          </w:p>
        </w:tc>
        <w:tc>
          <w:tcPr>
            <w:tcW w:w="1134" w:type="dxa"/>
          </w:tcPr>
          <w:p w:rsidR="00F02F9D" w:rsidRPr="003D642A" w:rsidRDefault="00F02F9D" w:rsidP="00151639">
            <w:pPr>
              <w:pStyle w:val="Default"/>
              <w:jc w:val="center"/>
            </w:pPr>
            <w:r>
              <w:t>Дата</w:t>
            </w:r>
          </w:p>
        </w:tc>
        <w:tc>
          <w:tcPr>
            <w:tcW w:w="1705" w:type="dxa"/>
          </w:tcPr>
          <w:p w:rsidR="00F02F9D" w:rsidRPr="003D642A" w:rsidRDefault="00F02F9D" w:rsidP="00151639">
            <w:pPr>
              <w:pStyle w:val="Default"/>
              <w:jc w:val="center"/>
            </w:pPr>
            <w:r>
              <w:t>Примечание</w:t>
            </w:r>
          </w:p>
        </w:tc>
      </w:tr>
      <w:tr w:rsidR="00F02F9D" w:rsidRPr="003D642A" w:rsidTr="00F02F9D">
        <w:tc>
          <w:tcPr>
            <w:tcW w:w="571" w:type="dxa"/>
          </w:tcPr>
          <w:p w:rsidR="00F02F9D" w:rsidRPr="003D642A" w:rsidRDefault="00F02F9D" w:rsidP="00151639">
            <w:pPr>
              <w:pStyle w:val="Default"/>
              <w:jc w:val="center"/>
              <w:rPr>
                <w:b/>
              </w:rPr>
            </w:pPr>
          </w:p>
        </w:tc>
        <w:tc>
          <w:tcPr>
            <w:tcW w:w="10491" w:type="dxa"/>
            <w:gridSpan w:val="6"/>
          </w:tcPr>
          <w:p w:rsidR="00F02F9D" w:rsidRPr="003D642A" w:rsidRDefault="00F02F9D" w:rsidP="00151639">
            <w:pPr>
              <w:pStyle w:val="Default"/>
              <w:jc w:val="center"/>
              <w:rPr>
                <w:b/>
              </w:rPr>
            </w:pPr>
            <w:r w:rsidRPr="003D642A">
              <w:rPr>
                <w:b/>
              </w:rPr>
              <w:t xml:space="preserve">Раздел программы: «Лёгкая атлетика» 18 часов </w:t>
            </w:r>
          </w:p>
          <w:p w:rsidR="00F02F9D" w:rsidRPr="003D642A" w:rsidRDefault="00F02F9D" w:rsidP="00151639">
            <w:pPr>
              <w:pStyle w:val="Default"/>
              <w:jc w:val="center"/>
              <w:rPr>
                <w:b/>
              </w:rPr>
            </w:pPr>
          </w:p>
        </w:tc>
      </w:tr>
      <w:tr w:rsidR="00F02F9D" w:rsidRPr="003D642A" w:rsidTr="00F02F9D">
        <w:tc>
          <w:tcPr>
            <w:tcW w:w="851" w:type="dxa"/>
            <w:gridSpan w:val="2"/>
          </w:tcPr>
          <w:p w:rsidR="00F02F9D" w:rsidRPr="003D642A" w:rsidRDefault="00F02F9D" w:rsidP="00151639">
            <w:pPr>
              <w:pStyle w:val="Default"/>
            </w:pPr>
            <w:r w:rsidRPr="003D642A">
              <w:t>1</w:t>
            </w:r>
          </w:p>
        </w:tc>
        <w:tc>
          <w:tcPr>
            <w:tcW w:w="4958" w:type="dxa"/>
          </w:tcPr>
          <w:p w:rsidR="00F02F9D" w:rsidRPr="003D642A" w:rsidRDefault="00F02F9D" w:rsidP="00151639">
            <w:pPr>
              <w:pStyle w:val="Default"/>
            </w:pPr>
            <w:r w:rsidRPr="003D642A">
              <w:t>Техника безопасности на занятиях по лёгкой атлетике. Понятия: короткая дистанция, бег на скорость, бег на выносливость, названия метательных снарядов, прыжкового инвентаря.</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2</w:t>
            </w:r>
          </w:p>
        </w:tc>
        <w:tc>
          <w:tcPr>
            <w:tcW w:w="4958" w:type="dxa"/>
          </w:tcPr>
          <w:p w:rsidR="00F02F9D" w:rsidRDefault="00F02F9D" w:rsidP="00151639">
            <w:pPr>
              <w:pStyle w:val="Default"/>
            </w:pPr>
            <w:r>
              <w:t>Освоение навыков ходьбы и развитие координационных способностей.</w:t>
            </w:r>
          </w:p>
          <w:p w:rsidR="00F02F9D" w:rsidRDefault="00F02F9D" w:rsidP="00151639">
            <w:pPr>
              <w:pStyle w:val="Default"/>
            </w:pPr>
            <w:r w:rsidRPr="003D642A">
              <w:t>Ходьба и бег.</w:t>
            </w:r>
          </w:p>
          <w:p w:rsidR="00F02F9D" w:rsidRPr="003D642A" w:rsidRDefault="00F02F9D" w:rsidP="00151639">
            <w:pPr>
              <w:pStyle w:val="Default"/>
            </w:pP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3</w:t>
            </w:r>
          </w:p>
        </w:tc>
        <w:tc>
          <w:tcPr>
            <w:tcW w:w="4958" w:type="dxa"/>
          </w:tcPr>
          <w:p w:rsidR="00F02F9D" w:rsidRDefault="00F02F9D" w:rsidP="00151639">
            <w:pPr>
              <w:pStyle w:val="Default"/>
            </w:pPr>
            <w:r>
              <w:t>Освоение навыков ходьбы и развитие координационных способностей.</w:t>
            </w:r>
          </w:p>
          <w:p w:rsidR="00F02F9D" w:rsidRPr="003D642A" w:rsidRDefault="00F02F9D" w:rsidP="00151639">
            <w:pPr>
              <w:autoSpaceDE w:val="0"/>
              <w:autoSpaceDN w:val="0"/>
              <w:adjustRightInd w:val="0"/>
            </w:pPr>
            <w:r w:rsidRPr="003D642A">
              <w:t>Подвижные игры «Невод»,</w:t>
            </w:r>
          </w:p>
          <w:p w:rsidR="00F02F9D" w:rsidRPr="003D642A" w:rsidRDefault="00F02F9D" w:rsidP="00151639">
            <w:pPr>
              <w:autoSpaceDE w:val="0"/>
              <w:autoSpaceDN w:val="0"/>
              <w:adjustRightInd w:val="0"/>
              <w:rPr>
                <w:bCs/>
              </w:rPr>
            </w:pPr>
            <w:r w:rsidRPr="003D642A">
              <w:t>«День и ночь»</w:t>
            </w:r>
          </w:p>
        </w:tc>
        <w:tc>
          <w:tcPr>
            <w:tcW w:w="1138" w:type="dxa"/>
          </w:tcPr>
          <w:p w:rsidR="00F02F9D" w:rsidRPr="003D642A" w:rsidRDefault="00F02F9D" w:rsidP="00151639">
            <w:pPr>
              <w:autoSpaceDE w:val="0"/>
              <w:autoSpaceDN w:val="0"/>
              <w:adjustRightInd w:val="0"/>
              <w:jc w:val="center"/>
              <w:rPr>
                <w:bCs/>
              </w:rPr>
            </w:pPr>
            <w:r w:rsidRPr="003D642A">
              <w:rPr>
                <w:bCs/>
              </w:rPr>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4</w:t>
            </w:r>
          </w:p>
        </w:tc>
        <w:tc>
          <w:tcPr>
            <w:tcW w:w="4958" w:type="dxa"/>
          </w:tcPr>
          <w:p w:rsidR="00F02F9D" w:rsidRDefault="00F02F9D" w:rsidP="00151639">
            <w:pPr>
              <w:autoSpaceDE w:val="0"/>
              <w:autoSpaceDN w:val="0"/>
              <w:adjustRightInd w:val="0"/>
            </w:pPr>
            <w:r>
              <w:t>Совершенствование бега и развитие координационных и скоростных способностей</w:t>
            </w:r>
          </w:p>
          <w:p w:rsidR="00F02F9D" w:rsidRPr="00F815CF" w:rsidRDefault="00F02F9D" w:rsidP="00151639">
            <w:pPr>
              <w:autoSpaceDE w:val="0"/>
              <w:autoSpaceDN w:val="0"/>
              <w:adjustRightInd w:val="0"/>
            </w:pPr>
            <w:r w:rsidRPr="003D642A">
              <w:t xml:space="preserve">Бег на результат30, </w:t>
            </w:r>
            <w:smartTag w:uri="urn:schemas-microsoft-com:office:smarttags" w:element="metricconverter">
              <w:smartTagPr>
                <w:attr w:name="ProductID" w:val="60 м"/>
              </w:smartTagPr>
              <w:r w:rsidRPr="003D642A">
                <w:t>60 м</w:t>
              </w:r>
            </w:smartTag>
            <w:r w:rsidRPr="003D642A">
              <w:t>.</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5</w:t>
            </w:r>
          </w:p>
        </w:tc>
        <w:tc>
          <w:tcPr>
            <w:tcW w:w="4958" w:type="dxa"/>
          </w:tcPr>
          <w:p w:rsidR="00F02F9D" w:rsidRDefault="00F02F9D" w:rsidP="00151639">
            <w:pPr>
              <w:autoSpaceDE w:val="0"/>
              <w:autoSpaceDN w:val="0"/>
              <w:adjustRightInd w:val="0"/>
            </w:pPr>
            <w:r>
              <w:t xml:space="preserve"> Совершенствование бега и развитие координационных и скоростных способностей</w:t>
            </w:r>
          </w:p>
          <w:p w:rsidR="00F02F9D" w:rsidRPr="009C1D07" w:rsidRDefault="00F02F9D" w:rsidP="00151639">
            <w:pPr>
              <w:autoSpaceDE w:val="0"/>
              <w:autoSpaceDN w:val="0"/>
              <w:adjustRightInd w:val="0"/>
            </w:pPr>
            <w:r w:rsidRPr="003D642A">
              <w:t xml:space="preserve">Бег на результат 30, </w:t>
            </w:r>
            <w:smartTag w:uri="urn:schemas-microsoft-com:office:smarttags" w:element="metricconverter">
              <w:smartTagPr>
                <w:attr w:name="ProductID" w:val="60 м"/>
              </w:smartTagPr>
              <w:r w:rsidRPr="003D642A">
                <w:t>60 м</w:t>
              </w:r>
            </w:smartTag>
            <w:r w:rsidRPr="003D642A">
              <w:t>.</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6</w:t>
            </w:r>
          </w:p>
        </w:tc>
        <w:tc>
          <w:tcPr>
            <w:tcW w:w="4958" w:type="dxa"/>
          </w:tcPr>
          <w:p w:rsidR="00F02F9D" w:rsidRDefault="00F02F9D" w:rsidP="00151639">
            <w:pPr>
              <w:autoSpaceDE w:val="0"/>
              <w:autoSpaceDN w:val="0"/>
              <w:adjustRightInd w:val="0"/>
            </w:pPr>
            <w:r>
              <w:t>Совершенствование бега и развитие координационных и скоростных способностей</w:t>
            </w:r>
          </w:p>
          <w:p w:rsidR="00F02F9D" w:rsidRPr="003D642A" w:rsidRDefault="00F02F9D" w:rsidP="00151639">
            <w:pPr>
              <w:pStyle w:val="Default"/>
            </w:pPr>
            <w:r w:rsidRPr="003D642A">
              <w:t>Подвижные игры « Круговая эстафета», «Вызов номеров», «Смена сторон».</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7</w:t>
            </w:r>
          </w:p>
        </w:tc>
        <w:tc>
          <w:tcPr>
            <w:tcW w:w="4958" w:type="dxa"/>
          </w:tcPr>
          <w:p w:rsidR="00F02F9D" w:rsidRDefault="00F02F9D" w:rsidP="00151639">
            <w:pPr>
              <w:pStyle w:val="Default"/>
            </w:pPr>
            <w:r>
              <w:t>Освоение навыков ходьбы и развитие координационных способностей.</w:t>
            </w:r>
          </w:p>
          <w:p w:rsidR="00F02F9D" w:rsidRPr="003D642A" w:rsidRDefault="00F02F9D" w:rsidP="00151639">
            <w:pPr>
              <w:pStyle w:val="Default"/>
            </w:pPr>
            <w:r w:rsidRPr="003D642A">
              <w:t>Прыжки на одной и на двух ногах на месте, с поворотом на 90°.</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8</w:t>
            </w:r>
          </w:p>
        </w:tc>
        <w:tc>
          <w:tcPr>
            <w:tcW w:w="4958" w:type="dxa"/>
          </w:tcPr>
          <w:p w:rsidR="00F02F9D" w:rsidRDefault="00F02F9D" w:rsidP="00151639">
            <w:pPr>
              <w:pStyle w:val="Default"/>
            </w:pPr>
            <w:r>
              <w:t xml:space="preserve">Освоение навыков прыжков развитие скоростно- силовых и координационных способностей   </w:t>
            </w:r>
          </w:p>
          <w:p w:rsidR="00F02F9D" w:rsidRPr="003D642A" w:rsidRDefault="00F02F9D" w:rsidP="00151639">
            <w:pPr>
              <w:pStyle w:val="Default"/>
              <w:rPr>
                <w:b/>
              </w:rPr>
            </w:pPr>
            <w:r w:rsidRPr="003D642A">
              <w:t>Прыжок в длину с места</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9</w:t>
            </w:r>
          </w:p>
        </w:tc>
        <w:tc>
          <w:tcPr>
            <w:tcW w:w="4958" w:type="dxa"/>
          </w:tcPr>
          <w:p w:rsidR="00F02F9D" w:rsidRDefault="00F02F9D" w:rsidP="00151639">
            <w:pPr>
              <w:pStyle w:val="Default"/>
            </w:pPr>
            <w:r>
              <w:t xml:space="preserve">Освоение навыков прыжков развитие скоростно- силовых и координационных способностей   </w:t>
            </w:r>
          </w:p>
          <w:p w:rsidR="00F02F9D" w:rsidRPr="003D642A" w:rsidRDefault="00F02F9D" w:rsidP="00151639">
            <w:pPr>
              <w:pStyle w:val="Default"/>
            </w:pPr>
            <w:r w:rsidRPr="003D642A">
              <w:t>Прыжки с высоты до 30 см . С поворотом в воздухе на 180°.</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rPr>
          <w:trHeight w:val="786"/>
        </w:trPr>
        <w:tc>
          <w:tcPr>
            <w:tcW w:w="851" w:type="dxa"/>
            <w:gridSpan w:val="2"/>
          </w:tcPr>
          <w:p w:rsidR="00F02F9D" w:rsidRPr="003D642A" w:rsidRDefault="00F02F9D" w:rsidP="00151639">
            <w:pPr>
              <w:pStyle w:val="Default"/>
            </w:pPr>
            <w:r w:rsidRPr="003D642A">
              <w:lastRenderedPageBreak/>
              <w:t>10</w:t>
            </w:r>
          </w:p>
        </w:tc>
        <w:tc>
          <w:tcPr>
            <w:tcW w:w="4958" w:type="dxa"/>
          </w:tcPr>
          <w:p w:rsidR="00F02F9D" w:rsidRDefault="00F02F9D" w:rsidP="00151639">
            <w:pPr>
              <w:pStyle w:val="Default"/>
            </w:pPr>
            <w:r>
              <w:t xml:space="preserve">Освоение навыков прыжков развитие скоростно- силовых и координационных способностей   </w:t>
            </w:r>
          </w:p>
          <w:p w:rsidR="00F02F9D" w:rsidRPr="003D642A" w:rsidRDefault="00F02F9D" w:rsidP="00151639">
            <w:pPr>
              <w:pStyle w:val="Default"/>
            </w:pP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9C1D07" w:rsidRDefault="00F02F9D" w:rsidP="00151639">
            <w:pPr>
              <w:pStyle w:val="Default"/>
            </w:pPr>
            <w:r w:rsidRPr="009C1D07">
              <w:t>11</w:t>
            </w:r>
          </w:p>
        </w:tc>
        <w:tc>
          <w:tcPr>
            <w:tcW w:w="4958" w:type="dxa"/>
            <w:vAlign w:val="center"/>
          </w:tcPr>
          <w:p w:rsidR="00F02F9D" w:rsidRDefault="00F02F9D" w:rsidP="00151639">
            <w:pPr>
              <w:pStyle w:val="Default"/>
            </w:pPr>
            <w:r>
              <w:t xml:space="preserve">Освоение навыков прыжков развитие скоростно- силовых и координационных способностей   </w:t>
            </w:r>
          </w:p>
          <w:p w:rsidR="00F02F9D" w:rsidRPr="009C1D07" w:rsidRDefault="00F02F9D" w:rsidP="00151639">
            <w:pPr>
              <w:autoSpaceDE w:val="0"/>
              <w:autoSpaceDN w:val="0"/>
              <w:adjustRightInd w:val="0"/>
            </w:pPr>
            <w:r w:rsidRPr="009C1D07">
              <w:t xml:space="preserve">Прыжок в высоту с прямого разбега                                          </w:t>
            </w:r>
          </w:p>
        </w:tc>
        <w:tc>
          <w:tcPr>
            <w:tcW w:w="1138" w:type="dxa"/>
          </w:tcPr>
          <w:p w:rsidR="00F02F9D" w:rsidRPr="003D642A" w:rsidRDefault="00F02F9D" w:rsidP="00151639">
            <w:pPr>
              <w:jc w:val="center"/>
              <w:rPr>
                <w:bCs/>
              </w:rPr>
            </w:pPr>
            <w:r w:rsidRPr="003D642A">
              <w:rPr>
                <w:bCs/>
              </w:rPr>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 xml:space="preserve">12 </w:t>
            </w:r>
          </w:p>
        </w:tc>
        <w:tc>
          <w:tcPr>
            <w:tcW w:w="4958" w:type="dxa"/>
          </w:tcPr>
          <w:p w:rsidR="00F02F9D" w:rsidRDefault="00F02F9D" w:rsidP="00151639">
            <w:pPr>
              <w:pStyle w:val="Default"/>
            </w:pPr>
            <w:r>
              <w:t xml:space="preserve">Освоение навыков прыжков развитие скоростно- силовых и координационных способностей   </w:t>
            </w:r>
          </w:p>
          <w:p w:rsidR="00F02F9D" w:rsidRPr="003D642A" w:rsidRDefault="00F02F9D" w:rsidP="00151639">
            <w:pPr>
              <w:pStyle w:val="Default"/>
            </w:pPr>
            <w:r w:rsidRPr="003D642A">
              <w:t>Прыжок в высоту через верёвочку (высота 30-40 см)</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 xml:space="preserve">13 </w:t>
            </w:r>
          </w:p>
        </w:tc>
        <w:tc>
          <w:tcPr>
            <w:tcW w:w="4958" w:type="dxa"/>
          </w:tcPr>
          <w:p w:rsidR="00F02F9D" w:rsidRDefault="00F02F9D" w:rsidP="00151639">
            <w:pPr>
              <w:pStyle w:val="Default"/>
            </w:pPr>
            <w:r>
              <w:t>Овладения навыками метания развитие скоростно- силовых и координационных способностей.</w:t>
            </w:r>
          </w:p>
          <w:p w:rsidR="00F02F9D" w:rsidRPr="003D642A" w:rsidRDefault="00F02F9D" w:rsidP="00151639">
            <w:pPr>
              <w:pStyle w:val="Default"/>
            </w:pPr>
            <w:r>
              <w:t xml:space="preserve"> Метание</w:t>
            </w:r>
            <w:r w:rsidRPr="003D642A">
              <w:t xml:space="preserve"> малого мяча с места на дальность</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14</w:t>
            </w:r>
          </w:p>
        </w:tc>
        <w:tc>
          <w:tcPr>
            <w:tcW w:w="4958" w:type="dxa"/>
          </w:tcPr>
          <w:p w:rsidR="00F02F9D" w:rsidRPr="003D642A" w:rsidRDefault="00F02F9D" w:rsidP="00151639">
            <w:pPr>
              <w:pStyle w:val="Default"/>
            </w:pPr>
            <w:r>
              <w:t>Овладения навыками метания развитие скоростно-силовых и координационных способностей</w:t>
            </w:r>
            <w:r w:rsidRPr="003D642A">
              <w:t xml:space="preserve"> Метание малого мяча на заданное</w:t>
            </w:r>
            <w:r>
              <w:t xml:space="preserve"> </w:t>
            </w:r>
            <w:r w:rsidRPr="003D642A">
              <w:t>расстояние.</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15</w:t>
            </w:r>
          </w:p>
        </w:tc>
        <w:tc>
          <w:tcPr>
            <w:tcW w:w="4958" w:type="dxa"/>
          </w:tcPr>
          <w:p w:rsidR="00F02F9D" w:rsidRPr="003D642A" w:rsidRDefault="00F02F9D" w:rsidP="00151639">
            <w:pPr>
              <w:pStyle w:val="Default"/>
            </w:pPr>
            <w:r>
              <w:t>Овладения навыками метания развитие скоростно- силовых и координационных способностей</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16</w:t>
            </w:r>
          </w:p>
        </w:tc>
        <w:tc>
          <w:tcPr>
            <w:tcW w:w="4958" w:type="dxa"/>
          </w:tcPr>
          <w:p w:rsidR="00F02F9D" w:rsidRPr="003D642A" w:rsidRDefault="00F02F9D" w:rsidP="00151639">
            <w:pPr>
              <w:pStyle w:val="Default"/>
            </w:pPr>
            <w:r w:rsidRPr="003D642A">
              <w:t xml:space="preserve">Броски набивного мяча двумя руками </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rPr>
          <w:trHeight w:val="982"/>
        </w:trPr>
        <w:tc>
          <w:tcPr>
            <w:tcW w:w="851" w:type="dxa"/>
            <w:gridSpan w:val="2"/>
          </w:tcPr>
          <w:p w:rsidR="00F02F9D" w:rsidRPr="003D642A" w:rsidRDefault="00F02F9D" w:rsidP="00151639">
            <w:pPr>
              <w:pStyle w:val="Default"/>
            </w:pPr>
            <w:r w:rsidRPr="003D642A">
              <w:t>17</w:t>
            </w:r>
          </w:p>
        </w:tc>
        <w:tc>
          <w:tcPr>
            <w:tcW w:w="4958" w:type="dxa"/>
          </w:tcPr>
          <w:p w:rsidR="00F02F9D" w:rsidRPr="00937373" w:rsidRDefault="00F02F9D" w:rsidP="00151639">
            <w:pPr>
              <w:autoSpaceDE w:val="0"/>
              <w:autoSpaceDN w:val="0"/>
              <w:adjustRightInd w:val="0"/>
            </w:pPr>
            <w:r w:rsidRPr="00937373">
              <w:t>Освоение навыков бега, развитие скоростных и координационных способностей.</w:t>
            </w:r>
          </w:p>
          <w:p w:rsidR="00F02F9D" w:rsidRPr="00937373" w:rsidRDefault="00F02F9D" w:rsidP="00151639">
            <w:pPr>
              <w:autoSpaceDE w:val="0"/>
              <w:autoSpaceDN w:val="0"/>
              <w:adjustRightInd w:val="0"/>
            </w:pPr>
            <w:r w:rsidRPr="00937373">
              <w:t>Челночный бег – 3×5м, 3×10м.</w:t>
            </w:r>
          </w:p>
          <w:p w:rsidR="00F02F9D" w:rsidRPr="003D642A" w:rsidRDefault="00F02F9D" w:rsidP="00151639">
            <w:pPr>
              <w:pStyle w:val="Default"/>
            </w:pP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18</w:t>
            </w:r>
          </w:p>
        </w:tc>
        <w:tc>
          <w:tcPr>
            <w:tcW w:w="4958" w:type="dxa"/>
          </w:tcPr>
          <w:p w:rsidR="00F02F9D" w:rsidRDefault="00F02F9D" w:rsidP="00151639">
            <w:pPr>
              <w:pStyle w:val="Default"/>
              <w:rPr>
                <w:bCs/>
              </w:rPr>
            </w:pPr>
            <w:r>
              <w:rPr>
                <w:bCs/>
              </w:rPr>
              <w:t>Совершенствование бега и развитие выносливости</w:t>
            </w:r>
          </w:p>
          <w:p w:rsidR="00F02F9D" w:rsidRPr="003D642A" w:rsidRDefault="00F02F9D" w:rsidP="00151639">
            <w:pPr>
              <w:pStyle w:val="Default"/>
            </w:pPr>
            <w:r w:rsidRPr="003D642A">
              <w:rPr>
                <w:bCs/>
              </w:rPr>
              <w:t>Бег на 1000м.</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571" w:type="dxa"/>
          </w:tcPr>
          <w:p w:rsidR="00F02F9D" w:rsidRPr="003D642A" w:rsidRDefault="00F02F9D" w:rsidP="00151639">
            <w:pPr>
              <w:pStyle w:val="Default"/>
              <w:jc w:val="center"/>
              <w:rPr>
                <w:b/>
              </w:rPr>
            </w:pPr>
          </w:p>
        </w:tc>
        <w:tc>
          <w:tcPr>
            <w:tcW w:w="10491" w:type="dxa"/>
            <w:gridSpan w:val="6"/>
          </w:tcPr>
          <w:p w:rsidR="00F02F9D" w:rsidRPr="003D642A" w:rsidRDefault="00F02F9D" w:rsidP="00151639">
            <w:pPr>
              <w:pStyle w:val="Default"/>
              <w:jc w:val="center"/>
              <w:rPr>
                <w:b/>
              </w:rPr>
            </w:pPr>
            <w:r w:rsidRPr="003D642A">
              <w:rPr>
                <w:b/>
              </w:rPr>
              <w:t>Раздел программы: « Гимнастика с основами акробатики» 21 часов</w:t>
            </w:r>
          </w:p>
          <w:p w:rsidR="00F02F9D" w:rsidRPr="003D642A" w:rsidRDefault="00F02F9D" w:rsidP="00151639">
            <w:pPr>
              <w:pStyle w:val="Default"/>
              <w:jc w:val="center"/>
              <w:rPr>
                <w:b/>
              </w:rPr>
            </w:pPr>
          </w:p>
        </w:tc>
      </w:tr>
      <w:tr w:rsidR="00F02F9D" w:rsidRPr="003D642A" w:rsidTr="00F02F9D">
        <w:tc>
          <w:tcPr>
            <w:tcW w:w="851" w:type="dxa"/>
            <w:gridSpan w:val="2"/>
          </w:tcPr>
          <w:p w:rsidR="00F02F9D" w:rsidRPr="003D642A" w:rsidRDefault="00F02F9D" w:rsidP="00151639">
            <w:pPr>
              <w:pStyle w:val="Default"/>
            </w:pPr>
            <w:r w:rsidRPr="003D642A">
              <w:t>19</w:t>
            </w:r>
          </w:p>
          <w:p w:rsidR="00F02F9D" w:rsidRPr="003D642A" w:rsidRDefault="00F02F9D" w:rsidP="00151639">
            <w:pPr>
              <w:pStyle w:val="Default"/>
            </w:pPr>
            <w:r w:rsidRPr="003D642A">
              <w:t>(1)</w:t>
            </w:r>
          </w:p>
        </w:tc>
        <w:tc>
          <w:tcPr>
            <w:tcW w:w="4958" w:type="dxa"/>
          </w:tcPr>
          <w:p w:rsidR="00F02F9D" w:rsidRPr="003D642A" w:rsidRDefault="00F02F9D" w:rsidP="00151639">
            <w:pPr>
              <w:pStyle w:val="Default"/>
              <w:rPr>
                <w:b/>
              </w:rPr>
            </w:pPr>
            <w:r w:rsidRPr="003D642A">
              <w:t xml:space="preserve">Инструктаж по технике безопасности при проведении занятий по гимнастике с элементами акробатике Название снарядов и гимнастических элементов. </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20</w:t>
            </w:r>
          </w:p>
          <w:p w:rsidR="00F02F9D" w:rsidRPr="003D642A" w:rsidRDefault="00F02F9D" w:rsidP="00151639">
            <w:pPr>
              <w:pStyle w:val="Default"/>
            </w:pPr>
            <w:r w:rsidRPr="003D642A">
              <w:t>(2)</w:t>
            </w:r>
          </w:p>
        </w:tc>
        <w:tc>
          <w:tcPr>
            <w:tcW w:w="4958" w:type="dxa"/>
          </w:tcPr>
          <w:p w:rsidR="00F02F9D" w:rsidRDefault="00F02F9D" w:rsidP="00151639">
            <w:pPr>
              <w:pStyle w:val="Default"/>
            </w:pPr>
            <w:r>
              <w:t>Освоение акробатических упражнений  и развитие координационных способностей</w:t>
            </w:r>
          </w:p>
          <w:p w:rsidR="00F02F9D" w:rsidRPr="003D642A" w:rsidRDefault="00F02F9D" w:rsidP="00151639">
            <w:pPr>
              <w:pStyle w:val="Default"/>
            </w:pPr>
            <w:r w:rsidRPr="003D642A">
              <w:t>Акробатика . Перекаты и группировки</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21</w:t>
            </w:r>
          </w:p>
          <w:p w:rsidR="00F02F9D" w:rsidRPr="003D642A" w:rsidRDefault="00F02F9D" w:rsidP="00151639">
            <w:pPr>
              <w:pStyle w:val="Default"/>
            </w:pPr>
            <w:r w:rsidRPr="003D642A">
              <w:t>(3)</w:t>
            </w:r>
          </w:p>
        </w:tc>
        <w:tc>
          <w:tcPr>
            <w:tcW w:w="4958" w:type="dxa"/>
          </w:tcPr>
          <w:p w:rsidR="00F02F9D" w:rsidRDefault="00F02F9D" w:rsidP="00151639">
            <w:pPr>
              <w:pStyle w:val="Default"/>
            </w:pPr>
            <w:r>
              <w:t>Освоение акробатических упражнений  и развитие координационных способностей</w:t>
            </w:r>
          </w:p>
          <w:p w:rsidR="00F02F9D" w:rsidRPr="003D642A" w:rsidRDefault="00F02F9D" w:rsidP="00151639">
            <w:pPr>
              <w:pStyle w:val="Default"/>
            </w:pPr>
            <w:r w:rsidRPr="003D642A">
              <w:t>Акробатика. Кувырки вперёд и назад.</w:t>
            </w:r>
          </w:p>
        </w:tc>
        <w:tc>
          <w:tcPr>
            <w:tcW w:w="1138" w:type="dxa"/>
          </w:tcPr>
          <w:p w:rsidR="00F02F9D" w:rsidRPr="003D642A" w:rsidRDefault="00F02F9D" w:rsidP="00151639">
            <w:pPr>
              <w:pStyle w:val="Default"/>
              <w:jc w:val="center"/>
            </w:pP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22</w:t>
            </w:r>
          </w:p>
          <w:p w:rsidR="00F02F9D" w:rsidRPr="003D642A" w:rsidRDefault="00F02F9D" w:rsidP="00151639">
            <w:pPr>
              <w:pStyle w:val="Default"/>
            </w:pPr>
            <w:r w:rsidRPr="003D642A">
              <w:t>(4)</w:t>
            </w:r>
          </w:p>
        </w:tc>
        <w:tc>
          <w:tcPr>
            <w:tcW w:w="4958" w:type="dxa"/>
          </w:tcPr>
          <w:p w:rsidR="00F02F9D" w:rsidRPr="003D642A" w:rsidRDefault="00F02F9D" w:rsidP="00151639">
            <w:pPr>
              <w:pStyle w:val="Default"/>
            </w:pPr>
            <w:r w:rsidRPr="003D642A">
              <w:t>Акробатика. Стойка на лопатках. «Мост».</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c>
          <w:tcPr>
            <w:tcW w:w="851" w:type="dxa"/>
            <w:gridSpan w:val="2"/>
          </w:tcPr>
          <w:p w:rsidR="00F02F9D" w:rsidRPr="003D642A" w:rsidRDefault="00F02F9D" w:rsidP="00151639">
            <w:pPr>
              <w:pStyle w:val="Default"/>
            </w:pPr>
            <w:r w:rsidRPr="003D642A">
              <w:t>23</w:t>
            </w:r>
          </w:p>
          <w:p w:rsidR="00F02F9D" w:rsidRPr="003D642A" w:rsidRDefault="00F02F9D" w:rsidP="00151639">
            <w:pPr>
              <w:pStyle w:val="Default"/>
            </w:pPr>
            <w:r w:rsidRPr="003D642A">
              <w:t>(5)</w:t>
            </w:r>
          </w:p>
        </w:tc>
        <w:tc>
          <w:tcPr>
            <w:tcW w:w="4958" w:type="dxa"/>
          </w:tcPr>
          <w:p w:rsidR="00F02F9D" w:rsidRDefault="00F02F9D" w:rsidP="00151639">
            <w:pPr>
              <w:pStyle w:val="Default"/>
            </w:pPr>
            <w:r>
              <w:t>Освоение акробатических упражнений  и развитие координационных способностей</w:t>
            </w:r>
          </w:p>
          <w:p w:rsidR="00F02F9D" w:rsidRPr="003D642A" w:rsidRDefault="00F02F9D" w:rsidP="00151639">
            <w:pPr>
              <w:pStyle w:val="Default"/>
            </w:pPr>
            <w:r w:rsidRPr="003D642A">
              <w:t>Гимнастика. Висы и упоры.</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pStyle w:val="Default"/>
              <w:rPr>
                <w:b/>
              </w:rPr>
            </w:pPr>
          </w:p>
        </w:tc>
        <w:tc>
          <w:tcPr>
            <w:tcW w:w="1134" w:type="dxa"/>
          </w:tcPr>
          <w:p w:rsidR="00F02F9D" w:rsidRPr="003D642A" w:rsidRDefault="00F02F9D" w:rsidP="00151639">
            <w:pPr>
              <w:pStyle w:val="Default"/>
              <w:rPr>
                <w:b/>
              </w:rPr>
            </w:pPr>
          </w:p>
        </w:tc>
        <w:tc>
          <w:tcPr>
            <w:tcW w:w="1705" w:type="dxa"/>
          </w:tcPr>
          <w:p w:rsidR="00F02F9D" w:rsidRPr="003D642A" w:rsidRDefault="00F02F9D" w:rsidP="00151639">
            <w:pPr>
              <w:pStyle w:val="Default"/>
              <w:rPr>
                <w:b/>
              </w:rPr>
            </w:pPr>
          </w:p>
        </w:tc>
      </w:tr>
      <w:tr w:rsidR="00F02F9D" w:rsidRPr="003D642A" w:rsidTr="00F02F9D">
        <w:tblPrEx>
          <w:tblLook w:val="0000" w:firstRow="0" w:lastRow="0" w:firstColumn="0" w:lastColumn="0" w:noHBand="0" w:noVBand="0"/>
        </w:tblPrEx>
        <w:trPr>
          <w:trHeight w:val="746"/>
        </w:trPr>
        <w:tc>
          <w:tcPr>
            <w:tcW w:w="851" w:type="dxa"/>
            <w:gridSpan w:val="2"/>
          </w:tcPr>
          <w:p w:rsidR="00F02F9D" w:rsidRPr="00F815CF" w:rsidRDefault="00F02F9D" w:rsidP="00151639">
            <w:pPr>
              <w:pStyle w:val="Default"/>
            </w:pPr>
            <w:r w:rsidRPr="00F815CF">
              <w:t>24</w:t>
            </w:r>
          </w:p>
          <w:p w:rsidR="00F02F9D" w:rsidRPr="00F815CF" w:rsidRDefault="00F02F9D" w:rsidP="00151639">
            <w:pPr>
              <w:pStyle w:val="Default"/>
            </w:pPr>
            <w:r w:rsidRPr="00F815CF">
              <w:t>(6)</w:t>
            </w:r>
          </w:p>
        </w:tc>
        <w:tc>
          <w:tcPr>
            <w:tcW w:w="4958" w:type="dxa"/>
          </w:tcPr>
          <w:p w:rsidR="00F02F9D" w:rsidRPr="00F815CF" w:rsidRDefault="00F02F9D" w:rsidP="00151639">
            <w:pPr>
              <w:ind w:firstLine="108"/>
              <w:rPr>
                <w:color w:val="000000"/>
              </w:rPr>
            </w:pPr>
            <w:r>
              <w:rPr>
                <w:color w:val="000000"/>
              </w:rPr>
              <w:t xml:space="preserve">Освоение навыков лазанья и перелезания развитие координационных способностей </w:t>
            </w:r>
            <w:r>
              <w:rPr>
                <w:color w:val="000000"/>
              </w:rPr>
              <w:lastRenderedPageBreak/>
              <w:t xml:space="preserve">привальной осанке. </w:t>
            </w:r>
            <w:r w:rsidRPr="00F815CF">
              <w:rPr>
                <w:color w:val="000000"/>
              </w:rPr>
              <w:t xml:space="preserve">Гимнастика   </w:t>
            </w:r>
          </w:p>
          <w:p w:rsidR="00F02F9D" w:rsidRPr="00F815CF" w:rsidRDefault="00F02F9D" w:rsidP="00151639">
            <w:pPr>
              <w:rPr>
                <w:color w:val="000000"/>
              </w:rPr>
            </w:pPr>
            <w:r w:rsidRPr="00F815CF">
              <w:rPr>
                <w:color w:val="000000"/>
              </w:rPr>
              <w:t>Лазанье по наклонной скамейке и стенке.</w:t>
            </w:r>
          </w:p>
        </w:tc>
        <w:tc>
          <w:tcPr>
            <w:tcW w:w="1138" w:type="dxa"/>
          </w:tcPr>
          <w:p w:rsidR="00F02F9D" w:rsidRPr="003D642A" w:rsidRDefault="00F02F9D" w:rsidP="00151639">
            <w:pPr>
              <w:jc w:val="center"/>
              <w:rPr>
                <w:color w:val="000000"/>
              </w:rPr>
            </w:pPr>
            <w:r w:rsidRPr="003D642A">
              <w:rPr>
                <w:color w:val="000000"/>
              </w:rPr>
              <w:lastRenderedPageBreak/>
              <w:t>1</w:t>
            </w:r>
          </w:p>
          <w:p w:rsidR="00F02F9D" w:rsidRPr="003D642A" w:rsidRDefault="00F02F9D" w:rsidP="00151639">
            <w:pPr>
              <w:pStyle w:val="Default"/>
            </w:pP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p w:rsidR="00F02F9D" w:rsidRPr="003D642A" w:rsidRDefault="00F02F9D" w:rsidP="00151639">
            <w:pPr>
              <w:rPr>
                <w:color w:val="000000"/>
              </w:rPr>
            </w:pPr>
          </w:p>
          <w:p w:rsidR="00F02F9D" w:rsidRPr="003D642A" w:rsidRDefault="00F02F9D" w:rsidP="00151639">
            <w:pPr>
              <w:rPr>
                <w:color w:val="000000"/>
              </w:rPr>
            </w:pPr>
          </w:p>
          <w:p w:rsidR="00F02F9D" w:rsidRPr="003D642A" w:rsidRDefault="00F02F9D" w:rsidP="00151639">
            <w:pPr>
              <w:rPr>
                <w:color w:val="000000"/>
              </w:rPr>
            </w:pPr>
          </w:p>
          <w:p w:rsidR="00F02F9D" w:rsidRPr="003D642A" w:rsidRDefault="00F02F9D" w:rsidP="00151639">
            <w:pPr>
              <w:pStyle w:val="Default"/>
            </w:pPr>
          </w:p>
        </w:tc>
        <w:tc>
          <w:tcPr>
            <w:tcW w:w="1705" w:type="dxa"/>
          </w:tcPr>
          <w:p w:rsidR="00F02F9D" w:rsidRPr="003D642A" w:rsidRDefault="00F02F9D" w:rsidP="00151639">
            <w:pPr>
              <w:rPr>
                <w:color w:val="000000"/>
              </w:rPr>
            </w:pPr>
          </w:p>
          <w:p w:rsidR="00F02F9D" w:rsidRPr="003D642A" w:rsidRDefault="00F02F9D" w:rsidP="00151639">
            <w:pPr>
              <w:rPr>
                <w:color w:val="000000"/>
              </w:rPr>
            </w:pPr>
          </w:p>
          <w:p w:rsidR="00F02F9D" w:rsidRPr="003D642A" w:rsidRDefault="00F02F9D" w:rsidP="00151639">
            <w:pPr>
              <w:rPr>
                <w:color w:val="000000"/>
              </w:rPr>
            </w:pPr>
          </w:p>
          <w:p w:rsidR="00F02F9D" w:rsidRPr="003D642A" w:rsidRDefault="00F02F9D" w:rsidP="00151639">
            <w:pPr>
              <w:rPr>
                <w:color w:val="000000"/>
              </w:rPr>
            </w:pPr>
          </w:p>
          <w:p w:rsidR="00F02F9D" w:rsidRPr="003D642A" w:rsidRDefault="00F02F9D" w:rsidP="00151639">
            <w:pPr>
              <w:pStyle w:val="Default"/>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lastRenderedPageBreak/>
              <w:t>25</w:t>
            </w:r>
          </w:p>
          <w:p w:rsidR="00F02F9D" w:rsidRPr="003D642A" w:rsidRDefault="00F02F9D" w:rsidP="00151639">
            <w:pPr>
              <w:pStyle w:val="Default"/>
            </w:pPr>
            <w:r w:rsidRPr="003D642A">
              <w:t>(7)</w:t>
            </w:r>
          </w:p>
          <w:p w:rsidR="00F02F9D" w:rsidRPr="003D642A" w:rsidRDefault="00F02F9D" w:rsidP="00151639">
            <w:pPr>
              <w:pStyle w:val="Default"/>
            </w:pPr>
          </w:p>
        </w:tc>
        <w:tc>
          <w:tcPr>
            <w:tcW w:w="4958" w:type="dxa"/>
          </w:tcPr>
          <w:p w:rsidR="00F02F9D" w:rsidRPr="003D642A" w:rsidRDefault="00F02F9D" w:rsidP="00151639">
            <w:pPr>
              <w:rPr>
                <w:color w:val="000000"/>
              </w:rPr>
            </w:pPr>
            <w:r>
              <w:rPr>
                <w:color w:val="000000"/>
              </w:rPr>
              <w:t>Освоение навыков лазанья и перелезания развитие координационных способностей привальной осанке Гимнастика. Перела</w:t>
            </w:r>
            <w:r w:rsidRPr="003D642A">
              <w:rPr>
                <w:color w:val="000000"/>
              </w:rPr>
              <w:t xml:space="preserve">зание через горку матов </w:t>
            </w:r>
            <w:r>
              <w:rPr>
                <w:color w:val="000000"/>
              </w:rPr>
              <w:t>.</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26</w:t>
            </w:r>
          </w:p>
          <w:p w:rsidR="00F02F9D" w:rsidRPr="003D642A" w:rsidRDefault="00F02F9D" w:rsidP="00151639">
            <w:pPr>
              <w:pStyle w:val="Default"/>
            </w:pPr>
            <w:r w:rsidRPr="003D642A">
              <w:t>(8)</w:t>
            </w:r>
          </w:p>
        </w:tc>
        <w:tc>
          <w:tcPr>
            <w:tcW w:w="4958" w:type="dxa"/>
          </w:tcPr>
          <w:p w:rsidR="00F02F9D" w:rsidRPr="003D642A" w:rsidRDefault="00F02F9D" w:rsidP="00151639">
            <w:pPr>
              <w:rPr>
                <w:color w:val="000000"/>
              </w:rPr>
            </w:pPr>
            <w:r>
              <w:rPr>
                <w:color w:val="000000"/>
              </w:rPr>
              <w:t>Освоение навыков лазанья и перелезания развитие координационных способностей привальной осанке</w:t>
            </w:r>
            <w:r w:rsidRPr="003D642A">
              <w:rPr>
                <w:color w:val="000000"/>
              </w:rPr>
              <w:t xml:space="preserve"> Гимнастика. Лазанье по канату</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27</w:t>
            </w:r>
          </w:p>
          <w:p w:rsidR="00F02F9D" w:rsidRPr="003D642A" w:rsidRDefault="00F02F9D" w:rsidP="00151639">
            <w:pPr>
              <w:pStyle w:val="Default"/>
            </w:pPr>
            <w:r w:rsidRPr="003D642A">
              <w:t>( 9)</w:t>
            </w:r>
          </w:p>
        </w:tc>
        <w:tc>
          <w:tcPr>
            <w:tcW w:w="4958" w:type="dxa"/>
          </w:tcPr>
          <w:p w:rsidR="00F02F9D" w:rsidRPr="003D642A" w:rsidRDefault="00F02F9D" w:rsidP="00151639">
            <w:pPr>
              <w:rPr>
                <w:color w:val="000000"/>
              </w:rPr>
            </w:pPr>
            <w:r>
              <w:rPr>
                <w:color w:val="000000"/>
              </w:rPr>
              <w:t xml:space="preserve">Освоение навыков опорных прыжках развитие координационных ,Скоростно-силовых способностей.  </w:t>
            </w:r>
            <w:r w:rsidRPr="003D642A">
              <w:rPr>
                <w:color w:val="000000"/>
              </w:rPr>
              <w:t>Гимнастика. Опорный прыжок.</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jc w:val="center"/>
            </w:pPr>
            <w:r w:rsidRPr="003D642A">
              <w:t>28</w:t>
            </w:r>
          </w:p>
          <w:p w:rsidR="00F02F9D" w:rsidRPr="003D642A" w:rsidRDefault="00F02F9D" w:rsidP="00151639">
            <w:pPr>
              <w:pStyle w:val="Default"/>
            </w:pPr>
            <w:r w:rsidRPr="003D642A">
              <w:t>( 10)</w:t>
            </w:r>
          </w:p>
        </w:tc>
        <w:tc>
          <w:tcPr>
            <w:tcW w:w="4958" w:type="dxa"/>
          </w:tcPr>
          <w:p w:rsidR="00F02F9D" w:rsidRPr="003D642A" w:rsidRDefault="00F02F9D" w:rsidP="00151639">
            <w:pPr>
              <w:rPr>
                <w:color w:val="000000"/>
              </w:rPr>
            </w:pPr>
            <w:r>
              <w:rPr>
                <w:color w:val="000000"/>
              </w:rPr>
              <w:t xml:space="preserve">Освоение навыков опорных прыжках развитие координационных ,Скоростно-силовых способностей.  </w:t>
            </w:r>
            <w:r w:rsidRPr="003D642A">
              <w:rPr>
                <w:color w:val="000000"/>
              </w:rPr>
              <w:t>Гимнастика.     Опорный прыжок</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 xml:space="preserve">29 </w:t>
            </w:r>
          </w:p>
          <w:p w:rsidR="00F02F9D" w:rsidRPr="003D642A" w:rsidRDefault="00F02F9D" w:rsidP="00151639">
            <w:pPr>
              <w:pStyle w:val="Default"/>
            </w:pPr>
            <w:r w:rsidRPr="003D642A">
              <w:t>(11)</w:t>
            </w:r>
          </w:p>
        </w:tc>
        <w:tc>
          <w:tcPr>
            <w:tcW w:w="4958" w:type="dxa"/>
          </w:tcPr>
          <w:p w:rsidR="00F02F9D" w:rsidRPr="003D642A" w:rsidRDefault="00F02F9D" w:rsidP="00151639">
            <w:pPr>
              <w:rPr>
                <w:color w:val="000000"/>
              </w:rPr>
            </w:pPr>
            <w:r>
              <w:rPr>
                <w:color w:val="000000"/>
              </w:rPr>
              <w:t xml:space="preserve">Освоение навыков лазанья и перелазания развитие координационных способностей привальной осанке. </w:t>
            </w:r>
            <w:r w:rsidRPr="003D642A">
              <w:rPr>
                <w:color w:val="000000"/>
              </w:rPr>
              <w:t>Гимнастика. Лазанье по канату</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30</w:t>
            </w:r>
          </w:p>
          <w:p w:rsidR="00F02F9D" w:rsidRPr="003D642A" w:rsidRDefault="00F02F9D" w:rsidP="00151639">
            <w:pPr>
              <w:pStyle w:val="Default"/>
            </w:pPr>
            <w:r w:rsidRPr="003D642A">
              <w:t>(12)</w:t>
            </w:r>
          </w:p>
        </w:tc>
        <w:tc>
          <w:tcPr>
            <w:tcW w:w="4958" w:type="dxa"/>
          </w:tcPr>
          <w:p w:rsidR="00F02F9D" w:rsidRPr="003D642A" w:rsidRDefault="00F02F9D" w:rsidP="00151639">
            <w:pPr>
              <w:rPr>
                <w:color w:val="000000"/>
              </w:rPr>
            </w:pPr>
            <w:r>
              <w:rPr>
                <w:color w:val="000000"/>
              </w:rPr>
              <w:t>Освоение навыков лазанья и перелазания развитие координационных способностей привальной осанке</w:t>
            </w:r>
            <w:r w:rsidRPr="003D642A">
              <w:rPr>
                <w:color w:val="000000"/>
              </w:rPr>
              <w:t xml:space="preserve"> Гимнастика. Равновесия.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31</w:t>
            </w:r>
          </w:p>
          <w:p w:rsidR="00F02F9D" w:rsidRPr="003D642A" w:rsidRDefault="00F02F9D" w:rsidP="00151639">
            <w:pPr>
              <w:pStyle w:val="Default"/>
            </w:pPr>
            <w:r w:rsidRPr="003D642A">
              <w:t>(13)</w:t>
            </w:r>
          </w:p>
        </w:tc>
        <w:tc>
          <w:tcPr>
            <w:tcW w:w="4958" w:type="dxa"/>
          </w:tcPr>
          <w:p w:rsidR="00F02F9D" w:rsidRPr="003D642A" w:rsidRDefault="00F02F9D" w:rsidP="00151639">
            <w:pPr>
              <w:rPr>
                <w:color w:val="000000"/>
              </w:rPr>
            </w:pPr>
            <w:r>
              <w:rPr>
                <w:color w:val="000000"/>
              </w:rPr>
              <w:t>Освоение навыков лазанья и перелазания развитие координационных способностей привальной осанке</w:t>
            </w:r>
            <w:r w:rsidRPr="003D642A">
              <w:rPr>
                <w:color w:val="000000"/>
              </w:rPr>
              <w:t xml:space="preserve"> Гимнастика. Равновесия.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32</w:t>
            </w:r>
          </w:p>
          <w:p w:rsidR="00F02F9D" w:rsidRPr="003D642A" w:rsidRDefault="00F02F9D" w:rsidP="00151639">
            <w:pPr>
              <w:pStyle w:val="Default"/>
            </w:pPr>
            <w:r w:rsidRPr="003D642A">
              <w:t>(14)</w:t>
            </w:r>
          </w:p>
        </w:tc>
        <w:tc>
          <w:tcPr>
            <w:tcW w:w="4958" w:type="dxa"/>
          </w:tcPr>
          <w:p w:rsidR="00F02F9D" w:rsidRPr="003D642A" w:rsidRDefault="00F02F9D" w:rsidP="00151639">
            <w:pPr>
              <w:rPr>
                <w:color w:val="000000"/>
              </w:rPr>
            </w:pPr>
            <w:r>
              <w:rPr>
                <w:color w:val="000000"/>
              </w:rPr>
              <w:t>Освоение навыков лазанья и перелазания развитие координационных способностей привальной осанке</w:t>
            </w:r>
            <w:r w:rsidRPr="003D642A">
              <w:rPr>
                <w:color w:val="000000"/>
              </w:rPr>
              <w:t xml:space="preserve"> Гимнастика.</w:t>
            </w:r>
            <w:r>
              <w:rPr>
                <w:color w:val="000000"/>
              </w:rPr>
              <w:t xml:space="preserve"> </w:t>
            </w:r>
            <w:r w:rsidRPr="003D642A">
              <w:t>Мост с помощью и самостоятельно</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33</w:t>
            </w:r>
          </w:p>
          <w:p w:rsidR="00F02F9D" w:rsidRPr="003D642A" w:rsidRDefault="00F02F9D" w:rsidP="00151639">
            <w:pPr>
              <w:pStyle w:val="Default"/>
            </w:pPr>
            <w:r w:rsidRPr="003D642A">
              <w:t>(15)</w:t>
            </w:r>
          </w:p>
        </w:tc>
        <w:tc>
          <w:tcPr>
            <w:tcW w:w="4958" w:type="dxa"/>
          </w:tcPr>
          <w:p w:rsidR="00F02F9D" w:rsidRPr="003D642A" w:rsidRDefault="00F02F9D" w:rsidP="00151639">
            <w:pPr>
              <w:rPr>
                <w:color w:val="000000"/>
              </w:rPr>
            </w:pPr>
            <w:r>
              <w:rPr>
                <w:color w:val="000000"/>
              </w:rPr>
              <w:t xml:space="preserve">Освоение танцевальных упражнений и  развитие координационных способностей.  </w:t>
            </w:r>
            <w:r w:rsidRPr="003D642A">
              <w:rPr>
                <w:color w:val="000000"/>
              </w:rPr>
              <w:t>Гимнастика. Танцевальные упражнения.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34</w:t>
            </w:r>
          </w:p>
          <w:p w:rsidR="00F02F9D" w:rsidRPr="003D642A" w:rsidRDefault="00F02F9D" w:rsidP="00151639">
            <w:pPr>
              <w:pStyle w:val="Default"/>
            </w:pPr>
            <w:r w:rsidRPr="003D642A">
              <w:t>(16)</w:t>
            </w:r>
          </w:p>
        </w:tc>
        <w:tc>
          <w:tcPr>
            <w:tcW w:w="4958" w:type="dxa"/>
          </w:tcPr>
          <w:p w:rsidR="00F02F9D" w:rsidRPr="003D642A" w:rsidRDefault="00F02F9D" w:rsidP="00151639">
            <w:pPr>
              <w:rPr>
                <w:color w:val="000000"/>
              </w:rPr>
            </w:pPr>
            <w:r>
              <w:rPr>
                <w:color w:val="000000"/>
              </w:rPr>
              <w:t>Освоение танцевальных упражнений и  развитие координационных способностей</w:t>
            </w:r>
            <w:r w:rsidRPr="003D642A">
              <w:rPr>
                <w:color w:val="000000"/>
              </w:rPr>
              <w:t xml:space="preserve"> </w:t>
            </w:r>
            <w:r>
              <w:rPr>
                <w:color w:val="000000"/>
              </w:rPr>
              <w:t xml:space="preserve">. </w:t>
            </w:r>
            <w:r w:rsidRPr="003D642A">
              <w:rPr>
                <w:color w:val="000000"/>
              </w:rPr>
              <w:t>Гимнастика. Танцевальные упражнения.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 xml:space="preserve">35 </w:t>
            </w:r>
          </w:p>
          <w:p w:rsidR="00F02F9D" w:rsidRPr="003D642A" w:rsidRDefault="00F02F9D" w:rsidP="00151639">
            <w:pPr>
              <w:pStyle w:val="Default"/>
            </w:pPr>
            <w:r w:rsidRPr="003D642A">
              <w:t>(17)</w:t>
            </w:r>
          </w:p>
        </w:tc>
        <w:tc>
          <w:tcPr>
            <w:tcW w:w="4958" w:type="dxa"/>
          </w:tcPr>
          <w:p w:rsidR="00F02F9D" w:rsidRPr="003D642A" w:rsidRDefault="00F02F9D" w:rsidP="00151639">
            <w:pPr>
              <w:rPr>
                <w:color w:val="000000"/>
              </w:rPr>
            </w:pPr>
            <w:r>
              <w:rPr>
                <w:color w:val="000000"/>
              </w:rPr>
              <w:t xml:space="preserve">Освоение строевых упражнений. </w:t>
            </w:r>
            <w:r w:rsidRPr="003D642A">
              <w:rPr>
                <w:color w:val="000000"/>
              </w:rPr>
              <w:t>Гимнастика. Строевые упражнения.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36</w:t>
            </w:r>
          </w:p>
          <w:p w:rsidR="00F02F9D" w:rsidRPr="003D642A" w:rsidRDefault="00F02F9D" w:rsidP="00151639">
            <w:pPr>
              <w:pStyle w:val="Default"/>
            </w:pPr>
            <w:r w:rsidRPr="003D642A">
              <w:t>(18)</w:t>
            </w:r>
          </w:p>
        </w:tc>
        <w:tc>
          <w:tcPr>
            <w:tcW w:w="4958" w:type="dxa"/>
          </w:tcPr>
          <w:p w:rsidR="00F02F9D" w:rsidRPr="003D642A" w:rsidRDefault="00F02F9D" w:rsidP="00151639">
            <w:pPr>
              <w:rPr>
                <w:color w:val="000000"/>
              </w:rPr>
            </w:pPr>
            <w:r>
              <w:rPr>
                <w:color w:val="000000"/>
              </w:rPr>
              <w:t>Освоение строевых упражнений</w:t>
            </w:r>
            <w:r w:rsidRPr="003D642A">
              <w:rPr>
                <w:color w:val="000000"/>
              </w:rPr>
              <w:t xml:space="preserve"> Гимнастика. Строевые упражнения.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37</w:t>
            </w:r>
          </w:p>
          <w:p w:rsidR="00F02F9D" w:rsidRPr="003D642A" w:rsidRDefault="00F02F9D" w:rsidP="00151639">
            <w:pPr>
              <w:pStyle w:val="Default"/>
            </w:pPr>
            <w:r w:rsidRPr="003D642A">
              <w:t>(19)</w:t>
            </w:r>
          </w:p>
        </w:tc>
        <w:tc>
          <w:tcPr>
            <w:tcW w:w="4958" w:type="dxa"/>
          </w:tcPr>
          <w:p w:rsidR="00F02F9D" w:rsidRPr="003D642A" w:rsidRDefault="00F02F9D" w:rsidP="00151639">
            <w:pPr>
              <w:rPr>
                <w:color w:val="000000"/>
              </w:rPr>
            </w:pPr>
            <w:r>
              <w:rPr>
                <w:color w:val="000000"/>
              </w:rPr>
              <w:t>Освоение строевых упражнений</w:t>
            </w:r>
            <w:r w:rsidRPr="003D642A">
              <w:rPr>
                <w:color w:val="000000"/>
              </w:rPr>
              <w:t xml:space="preserve"> Гимнастика. Строевые упражнения.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 xml:space="preserve">38 </w:t>
            </w:r>
          </w:p>
          <w:p w:rsidR="00F02F9D" w:rsidRPr="003D642A" w:rsidRDefault="00F02F9D" w:rsidP="00151639">
            <w:pPr>
              <w:pStyle w:val="Default"/>
            </w:pPr>
            <w:r w:rsidRPr="003D642A">
              <w:t>(20)</w:t>
            </w:r>
          </w:p>
        </w:tc>
        <w:tc>
          <w:tcPr>
            <w:tcW w:w="4958" w:type="dxa"/>
          </w:tcPr>
          <w:p w:rsidR="00F02F9D" w:rsidRPr="003D642A" w:rsidRDefault="00F02F9D" w:rsidP="00151639">
            <w:pPr>
              <w:rPr>
                <w:color w:val="000000"/>
              </w:rPr>
            </w:pPr>
            <w:r>
              <w:rPr>
                <w:color w:val="000000"/>
              </w:rPr>
              <w:t>Освоение строевых упражнений</w:t>
            </w:r>
            <w:r w:rsidRPr="003D642A">
              <w:rPr>
                <w:color w:val="000000"/>
              </w:rPr>
              <w:t xml:space="preserve"> Гимнастика. Строевые упражнения.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 xml:space="preserve">39 </w:t>
            </w:r>
          </w:p>
          <w:p w:rsidR="00F02F9D" w:rsidRPr="003D642A" w:rsidRDefault="00F02F9D" w:rsidP="00151639">
            <w:pPr>
              <w:pStyle w:val="Default"/>
            </w:pPr>
            <w:r w:rsidRPr="003D642A">
              <w:t>(21)</w:t>
            </w:r>
          </w:p>
        </w:tc>
        <w:tc>
          <w:tcPr>
            <w:tcW w:w="4958" w:type="dxa"/>
          </w:tcPr>
          <w:p w:rsidR="00F02F9D" w:rsidRPr="003D642A" w:rsidRDefault="00F02F9D" w:rsidP="00151639">
            <w:pPr>
              <w:rPr>
                <w:color w:val="000000"/>
              </w:rPr>
            </w:pPr>
            <w:r>
              <w:rPr>
                <w:color w:val="000000"/>
              </w:rPr>
              <w:t>Освоение строевых упражнений</w:t>
            </w:r>
            <w:r w:rsidRPr="003D642A">
              <w:rPr>
                <w:color w:val="000000"/>
              </w:rPr>
              <w:t xml:space="preserve"> Гимнастика. Строевые упражнения.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571" w:type="dxa"/>
          </w:tcPr>
          <w:p w:rsidR="00F02F9D" w:rsidRPr="003D642A" w:rsidRDefault="00F02F9D" w:rsidP="00151639">
            <w:pPr>
              <w:jc w:val="center"/>
              <w:rPr>
                <w:b/>
                <w:color w:val="000000"/>
              </w:rPr>
            </w:pPr>
          </w:p>
        </w:tc>
        <w:tc>
          <w:tcPr>
            <w:tcW w:w="10491" w:type="dxa"/>
            <w:gridSpan w:val="6"/>
          </w:tcPr>
          <w:p w:rsidR="00F02F9D" w:rsidRPr="003D642A" w:rsidRDefault="00F02F9D" w:rsidP="00151639">
            <w:pPr>
              <w:jc w:val="center"/>
              <w:rPr>
                <w:color w:val="000000"/>
              </w:rPr>
            </w:pPr>
            <w:r w:rsidRPr="003D642A">
              <w:rPr>
                <w:b/>
                <w:color w:val="000000"/>
              </w:rPr>
              <w:t>Раздел программы:  «Лыжные  гонки» 23 часов</w:t>
            </w: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lastRenderedPageBreak/>
              <w:t xml:space="preserve">40 </w:t>
            </w:r>
          </w:p>
          <w:p w:rsidR="00F02F9D" w:rsidRPr="003D642A" w:rsidRDefault="00F02F9D" w:rsidP="00151639">
            <w:pPr>
              <w:pStyle w:val="Default"/>
            </w:pPr>
            <w:r w:rsidRPr="003D642A">
              <w:t>(1)</w:t>
            </w:r>
          </w:p>
        </w:tc>
        <w:tc>
          <w:tcPr>
            <w:tcW w:w="4958" w:type="dxa"/>
          </w:tcPr>
          <w:p w:rsidR="00F02F9D" w:rsidRPr="003D642A" w:rsidRDefault="00F02F9D" w:rsidP="00151639">
            <w:pPr>
              <w:autoSpaceDE w:val="0"/>
              <w:autoSpaceDN w:val="0"/>
              <w:adjustRightInd w:val="0"/>
            </w:pPr>
            <w:r w:rsidRPr="003D642A">
              <w:rPr>
                <w:color w:val="000000"/>
              </w:rPr>
              <w:t>Лыжная подготовка.</w:t>
            </w:r>
            <w:r w:rsidRPr="003D642A">
              <w:t xml:space="preserve"> Техника безопасности во время занятий лыжной подготовкой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41</w:t>
            </w:r>
          </w:p>
          <w:p w:rsidR="00F02F9D" w:rsidRPr="003D642A" w:rsidRDefault="00F02F9D" w:rsidP="00151639">
            <w:pPr>
              <w:pStyle w:val="Default"/>
            </w:pPr>
            <w:r w:rsidRPr="003D642A">
              <w:t>(2)</w:t>
            </w:r>
          </w:p>
        </w:tc>
        <w:tc>
          <w:tcPr>
            <w:tcW w:w="4958" w:type="dxa"/>
          </w:tcPr>
          <w:p w:rsidR="00F02F9D" w:rsidRPr="003D642A" w:rsidRDefault="00F02F9D" w:rsidP="00151639">
            <w:pPr>
              <w:rPr>
                <w:color w:val="000000"/>
              </w:rPr>
            </w:pPr>
            <w:r w:rsidRPr="003D642A">
              <w:rPr>
                <w:color w:val="000000"/>
              </w:rPr>
              <w:t>Значение занятий лыжами для укрепления здоровья и закаливания. Особенности дыхания.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42</w:t>
            </w:r>
          </w:p>
          <w:p w:rsidR="00F02F9D" w:rsidRPr="003D642A" w:rsidRDefault="00F02F9D" w:rsidP="00151639">
            <w:pPr>
              <w:pStyle w:val="Default"/>
            </w:pPr>
            <w:r w:rsidRPr="003D642A">
              <w:t>(3)</w:t>
            </w:r>
          </w:p>
        </w:tc>
        <w:tc>
          <w:tcPr>
            <w:tcW w:w="4958" w:type="dxa"/>
          </w:tcPr>
          <w:p w:rsidR="00F02F9D" w:rsidRPr="003D642A" w:rsidRDefault="00F02F9D" w:rsidP="00151639">
            <w:pPr>
              <w:rPr>
                <w:color w:val="000000"/>
              </w:rPr>
            </w:pPr>
            <w:r w:rsidRPr="003D642A">
              <w:rPr>
                <w:color w:val="000000"/>
              </w:rPr>
              <w:t>Переноска и надевание лыж. Ступающий и скользящий шаг без палок и с палками.</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43</w:t>
            </w:r>
          </w:p>
          <w:p w:rsidR="00F02F9D" w:rsidRPr="003D642A" w:rsidRDefault="00F02F9D" w:rsidP="00151639">
            <w:pPr>
              <w:pStyle w:val="Default"/>
            </w:pPr>
            <w:r w:rsidRPr="003D642A">
              <w:t>(4)</w:t>
            </w:r>
          </w:p>
        </w:tc>
        <w:tc>
          <w:tcPr>
            <w:tcW w:w="4958" w:type="dxa"/>
          </w:tcPr>
          <w:p w:rsidR="00F02F9D" w:rsidRPr="003D642A" w:rsidRDefault="00F02F9D" w:rsidP="00151639">
            <w:pPr>
              <w:rPr>
                <w:color w:val="000000"/>
              </w:rPr>
            </w:pPr>
            <w:r w:rsidRPr="003D642A">
              <w:rPr>
                <w:color w:val="000000"/>
              </w:rPr>
              <w:t>Переноска и надевание лыж. Ступающий и скользящий шаг без палок и с палками.</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Default="00F02F9D" w:rsidP="00151639">
            <w:pPr>
              <w:pStyle w:val="Default"/>
            </w:pPr>
            <w:r w:rsidRPr="003D642A">
              <w:t>44</w:t>
            </w:r>
          </w:p>
          <w:p w:rsidR="00F02F9D" w:rsidRPr="003D642A" w:rsidRDefault="00F02F9D" w:rsidP="00151639">
            <w:pPr>
              <w:pStyle w:val="Default"/>
            </w:pPr>
            <w:r w:rsidRPr="003D642A">
              <w:t>(5)</w:t>
            </w:r>
          </w:p>
        </w:tc>
        <w:tc>
          <w:tcPr>
            <w:tcW w:w="4958" w:type="dxa"/>
            <w:vAlign w:val="center"/>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 xml:space="preserve">Комплекс упражнений «Разминка </w:t>
            </w:r>
          </w:p>
          <w:p w:rsidR="00F02F9D" w:rsidRPr="003D642A" w:rsidRDefault="00F02F9D" w:rsidP="00151639">
            <w:pPr>
              <w:autoSpaceDE w:val="0"/>
              <w:autoSpaceDN w:val="0"/>
              <w:adjustRightInd w:val="0"/>
            </w:pPr>
            <w:r w:rsidRPr="003D642A">
              <w:t>лыжника».</w:t>
            </w:r>
          </w:p>
          <w:p w:rsidR="00F02F9D" w:rsidRPr="003D642A" w:rsidRDefault="00F02F9D" w:rsidP="00151639">
            <w:pPr>
              <w:autoSpaceDE w:val="0"/>
              <w:autoSpaceDN w:val="0"/>
              <w:adjustRightInd w:val="0"/>
              <w:rPr>
                <w:i/>
              </w:rPr>
            </w:pPr>
          </w:p>
        </w:tc>
        <w:tc>
          <w:tcPr>
            <w:tcW w:w="1138" w:type="dxa"/>
          </w:tcPr>
          <w:p w:rsidR="00F02F9D" w:rsidRPr="003D642A" w:rsidRDefault="00F02F9D" w:rsidP="00151639">
            <w:pPr>
              <w:jc w:val="center"/>
            </w:pPr>
            <w:r w:rsidRPr="003D642A">
              <w:rPr>
                <w:bCs/>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45</w:t>
            </w:r>
          </w:p>
          <w:p w:rsidR="00F02F9D" w:rsidRPr="003D642A" w:rsidRDefault="00F02F9D" w:rsidP="00151639">
            <w:pPr>
              <w:pStyle w:val="Default"/>
            </w:pPr>
            <w:r w:rsidRPr="003D642A">
              <w:t>(6)</w:t>
            </w:r>
          </w:p>
        </w:tc>
        <w:tc>
          <w:tcPr>
            <w:tcW w:w="4958" w:type="dxa"/>
            <w:vAlign w:val="center"/>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rPr>
                <w:color w:val="000000"/>
              </w:rPr>
              <w:t>Ступающий и скользящий шаг без палок и с палками.</w:t>
            </w:r>
          </w:p>
        </w:tc>
        <w:tc>
          <w:tcPr>
            <w:tcW w:w="1138" w:type="dxa"/>
          </w:tcPr>
          <w:p w:rsidR="00F02F9D" w:rsidRPr="003D642A" w:rsidRDefault="00F02F9D" w:rsidP="00151639">
            <w:pPr>
              <w:jc w:val="center"/>
            </w:pPr>
            <w:r w:rsidRPr="003D642A">
              <w:rPr>
                <w:bCs/>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Default="00F02F9D" w:rsidP="00151639">
            <w:pPr>
              <w:pStyle w:val="Default"/>
            </w:pPr>
            <w:r w:rsidRPr="003D642A">
              <w:t>46</w:t>
            </w:r>
          </w:p>
          <w:p w:rsidR="00F02F9D" w:rsidRPr="003D642A" w:rsidRDefault="00F02F9D" w:rsidP="00151639">
            <w:pPr>
              <w:pStyle w:val="Default"/>
            </w:pPr>
            <w:r>
              <w:t xml:space="preserve"> </w:t>
            </w:r>
            <w:r w:rsidRPr="003D642A">
              <w:t>(7)</w:t>
            </w:r>
          </w:p>
        </w:tc>
        <w:tc>
          <w:tcPr>
            <w:tcW w:w="4958" w:type="dxa"/>
          </w:tcPr>
          <w:p w:rsidR="00F02F9D" w:rsidRDefault="00F02F9D" w:rsidP="00151639">
            <w:r>
              <w:t>Освоение техники лыжных ходов.</w:t>
            </w:r>
          </w:p>
          <w:p w:rsidR="00F02F9D" w:rsidRPr="003D642A" w:rsidRDefault="00F02F9D" w:rsidP="00151639">
            <w:pPr>
              <w:autoSpaceDE w:val="0"/>
              <w:autoSpaceDN w:val="0"/>
              <w:adjustRightInd w:val="0"/>
              <w:rPr>
                <w:color w:val="000000"/>
              </w:rPr>
            </w:pPr>
            <w:r w:rsidRPr="003D642A">
              <w:rPr>
                <w:color w:val="000000"/>
              </w:rPr>
              <w:t>Повороты переступанием.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47</w:t>
            </w:r>
          </w:p>
          <w:p w:rsidR="00F02F9D" w:rsidRPr="003D642A" w:rsidRDefault="00F02F9D" w:rsidP="00151639">
            <w:pPr>
              <w:pStyle w:val="Default"/>
            </w:pPr>
            <w:r w:rsidRPr="003D642A">
              <w:t>(8)</w:t>
            </w:r>
          </w:p>
        </w:tc>
        <w:tc>
          <w:tcPr>
            <w:tcW w:w="4958" w:type="dxa"/>
          </w:tcPr>
          <w:p w:rsidR="00F02F9D" w:rsidRDefault="00F02F9D" w:rsidP="00151639">
            <w:r>
              <w:t>Освоение техники лыжных ходов.</w:t>
            </w:r>
          </w:p>
          <w:p w:rsidR="00F02F9D" w:rsidRPr="003D642A" w:rsidRDefault="00F02F9D" w:rsidP="00151639">
            <w:pPr>
              <w:rPr>
                <w:color w:val="000000"/>
              </w:rPr>
            </w:pPr>
            <w:r>
              <w:t>Игра «Быст</w:t>
            </w:r>
            <w:r w:rsidRPr="003D642A">
              <w:t>рый лыжник».</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Pr>
          <w:p w:rsidR="00F02F9D" w:rsidRPr="003D642A" w:rsidRDefault="00F02F9D" w:rsidP="00151639">
            <w:pPr>
              <w:pStyle w:val="Default"/>
            </w:pPr>
            <w:r w:rsidRPr="003D642A">
              <w:t>48</w:t>
            </w:r>
          </w:p>
          <w:p w:rsidR="00F02F9D" w:rsidRPr="003D642A" w:rsidRDefault="00F02F9D" w:rsidP="00151639">
            <w:pPr>
              <w:pStyle w:val="Default"/>
            </w:pPr>
            <w:r w:rsidRPr="003D642A">
              <w:t>(9)</w:t>
            </w:r>
          </w:p>
        </w:tc>
        <w:tc>
          <w:tcPr>
            <w:tcW w:w="4958" w:type="dxa"/>
          </w:tcPr>
          <w:p w:rsidR="00F02F9D" w:rsidRPr="00937373" w:rsidRDefault="00F02F9D" w:rsidP="00151639">
            <w:r>
              <w:t>Освоение техники лыжных ходов.</w:t>
            </w:r>
          </w:p>
          <w:p w:rsidR="00F02F9D" w:rsidRPr="003D642A" w:rsidRDefault="00F02F9D" w:rsidP="00151639">
            <w:pPr>
              <w:rPr>
                <w:color w:val="000000"/>
              </w:rPr>
            </w:pPr>
            <w:r w:rsidRPr="003D642A">
              <w:rPr>
                <w:color w:val="000000"/>
              </w:rPr>
              <w:t>Повороты переступанием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49</w:t>
            </w:r>
          </w:p>
          <w:p w:rsidR="00F02F9D" w:rsidRPr="003D642A" w:rsidRDefault="00F02F9D" w:rsidP="00151639">
            <w:pPr>
              <w:pStyle w:val="Default"/>
            </w:pPr>
            <w:r w:rsidRPr="003D642A">
              <w:t>(10)</w:t>
            </w:r>
          </w:p>
        </w:tc>
        <w:tc>
          <w:tcPr>
            <w:tcW w:w="4958" w:type="dxa"/>
            <w:tcBorders>
              <w:left w:val="single" w:sz="4" w:space="0" w:color="auto"/>
            </w:tcBorders>
          </w:tcPr>
          <w:p w:rsidR="00F02F9D" w:rsidRDefault="00F02F9D" w:rsidP="00151639">
            <w:r>
              <w:t>Освоение техники лыжных ходов.</w:t>
            </w:r>
          </w:p>
          <w:p w:rsidR="00F02F9D" w:rsidRPr="000D45E9" w:rsidRDefault="00F02F9D" w:rsidP="00151639">
            <w:pPr>
              <w:autoSpaceDE w:val="0"/>
              <w:autoSpaceDN w:val="0"/>
              <w:adjustRightInd w:val="0"/>
            </w:pPr>
            <w:r w:rsidRPr="003D642A">
              <w:t>Игры и игровые упражнения</w:t>
            </w:r>
            <w:r>
              <w:t xml:space="preserve">  </w:t>
            </w:r>
            <w:r w:rsidRPr="003D642A">
              <w:t>на лыжах</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50</w:t>
            </w:r>
          </w:p>
          <w:p w:rsidR="00F02F9D" w:rsidRPr="003D642A" w:rsidRDefault="00F02F9D" w:rsidP="00151639">
            <w:pPr>
              <w:pStyle w:val="Default"/>
            </w:pPr>
            <w:r w:rsidRPr="003D642A">
              <w:t>(11)</w:t>
            </w:r>
          </w:p>
        </w:tc>
        <w:tc>
          <w:tcPr>
            <w:tcW w:w="4958" w:type="dxa"/>
            <w:tcBorders>
              <w:left w:val="single" w:sz="4" w:space="0" w:color="auto"/>
            </w:tcBorders>
            <w:vAlign w:val="center"/>
          </w:tcPr>
          <w:p w:rsidR="00F02F9D" w:rsidRDefault="00F02F9D" w:rsidP="00151639">
            <w:r>
              <w:t>Освоение техники лыжных ходов.</w:t>
            </w:r>
          </w:p>
          <w:p w:rsidR="00F02F9D" w:rsidRPr="003D642A" w:rsidRDefault="00F02F9D" w:rsidP="00151639">
            <w:pPr>
              <w:autoSpaceDE w:val="0"/>
              <w:autoSpaceDN w:val="0"/>
              <w:adjustRightInd w:val="0"/>
              <w:rPr>
                <w:bCs/>
              </w:rPr>
            </w:pPr>
            <w:r w:rsidRPr="003D642A">
              <w:rPr>
                <w:color w:val="000000"/>
              </w:rPr>
              <w:t>Повороты переступанием</w:t>
            </w:r>
          </w:p>
        </w:tc>
        <w:tc>
          <w:tcPr>
            <w:tcW w:w="1138" w:type="dxa"/>
          </w:tcPr>
          <w:p w:rsidR="00F02F9D" w:rsidRPr="003D642A" w:rsidRDefault="00F02F9D" w:rsidP="00151639">
            <w:pPr>
              <w:jc w:val="center"/>
            </w:pPr>
            <w:r w:rsidRPr="003D642A">
              <w:rPr>
                <w:bCs/>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51</w:t>
            </w:r>
          </w:p>
          <w:p w:rsidR="00F02F9D" w:rsidRPr="003D642A" w:rsidRDefault="00F02F9D" w:rsidP="00151639">
            <w:pPr>
              <w:pStyle w:val="Default"/>
            </w:pPr>
            <w:r w:rsidRPr="003D642A">
              <w:t>(12)</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rPr>
                <w:bCs/>
              </w:rPr>
              <w:t>Спуск и торможение « полу плугом»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52</w:t>
            </w:r>
          </w:p>
          <w:p w:rsidR="00F02F9D" w:rsidRPr="003D642A" w:rsidRDefault="00F02F9D" w:rsidP="00151639">
            <w:pPr>
              <w:pStyle w:val="Default"/>
            </w:pPr>
            <w:r w:rsidRPr="003D642A">
              <w:t>(13)</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Игры и игровые упражнения</w:t>
            </w:r>
            <w:r>
              <w:t xml:space="preserve"> </w:t>
            </w:r>
            <w:r w:rsidRPr="003D642A">
              <w:t>на лыжах.</w:t>
            </w:r>
          </w:p>
          <w:p w:rsidR="00F02F9D" w:rsidRPr="003D642A" w:rsidRDefault="00F02F9D" w:rsidP="00151639">
            <w:pPr>
              <w:autoSpaceDE w:val="0"/>
              <w:autoSpaceDN w:val="0"/>
              <w:adjustRightInd w:val="0"/>
            </w:pPr>
            <w:r w:rsidRPr="003D642A">
              <w:t>Игра «Не задень»</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53</w:t>
            </w:r>
          </w:p>
          <w:p w:rsidR="00F02F9D" w:rsidRPr="003D642A" w:rsidRDefault="00F02F9D" w:rsidP="00151639">
            <w:pPr>
              <w:pStyle w:val="Default"/>
            </w:pPr>
            <w:r w:rsidRPr="003D642A">
              <w:t>(14)</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Поворот в движении переступанием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54 </w:t>
            </w:r>
          </w:p>
          <w:p w:rsidR="00F02F9D" w:rsidRPr="003D642A" w:rsidRDefault="00F02F9D" w:rsidP="00151639">
            <w:pPr>
              <w:pStyle w:val="Default"/>
            </w:pPr>
            <w:r w:rsidRPr="003D642A">
              <w:t>(15)</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 xml:space="preserve">Соревнования на дистанцию 1км.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55</w:t>
            </w:r>
          </w:p>
          <w:p w:rsidR="00F02F9D" w:rsidRPr="003D642A" w:rsidRDefault="00F02F9D" w:rsidP="00151639">
            <w:pPr>
              <w:pStyle w:val="Default"/>
            </w:pPr>
            <w:r w:rsidRPr="003D642A">
              <w:t>(16)</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Игры и игровые упражнения</w:t>
            </w:r>
            <w:r>
              <w:t xml:space="preserve"> </w:t>
            </w:r>
            <w:r w:rsidRPr="003D642A">
              <w:t>на лыжах.</w:t>
            </w:r>
          </w:p>
          <w:p w:rsidR="00F02F9D" w:rsidRPr="003D642A" w:rsidRDefault="00F02F9D" w:rsidP="00151639">
            <w:pPr>
              <w:autoSpaceDE w:val="0"/>
              <w:autoSpaceDN w:val="0"/>
              <w:adjustRightInd w:val="0"/>
            </w:pPr>
            <w:r w:rsidRPr="003D642A">
              <w:t>Игра «Кто дальше?»</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56 </w:t>
            </w:r>
          </w:p>
          <w:p w:rsidR="00F02F9D" w:rsidRPr="003D642A" w:rsidRDefault="00F02F9D" w:rsidP="00151639">
            <w:pPr>
              <w:pStyle w:val="Default"/>
            </w:pPr>
            <w:r w:rsidRPr="003D642A">
              <w:t>(17)</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Передвижения на лыжах до 1,5 км.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57</w:t>
            </w:r>
          </w:p>
          <w:p w:rsidR="00F02F9D" w:rsidRPr="003D642A" w:rsidRDefault="00F02F9D" w:rsidP="00151639">
            <w:pPr>
              <w:pStyle w:val="Default"/>
            </w:pPr>
            <w:r w:rsidRPr="003D642A">
              <w:t>(18)</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Игры и игровые упражнения</w:t>
            </w:r>
          </w:p>
          <w:p w:rsidR="00F02F9D" w:rsidRPr="003D642A" w:rsidRDefault="00F02F9D" w:rsidP="00151639">
            <w:pPr>
              <w:autoSpaceDE w:val="0"/>
              <w:autoSpaceDN w:val="0"/>
              <w:adjustRightInd w:val="0"/>
            </w:pPr>
            <w:r w:rsidRPr="003D642A">
              <w:t>на лыжах.</w:t>
            </w:r>
          </w:p>
          <w:p w:rsidR="00F02F9D" w:rsidRPr="003D642A" w:rsidRDefault="00F02F9D" w:rsidP="00151639">
            <w:pPr>
              <w:autoSpaceDE w:val="0"/>
              <w:autoSpaceDN w:val="0"/>
              <w:adjustRightInd w:val="0"/>
            </w:pPr>
            <w:r w:rsidRPr="003D642A">
              <w:t>Игра «По местам»,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58</w:t>
            </w:r>
          </w:p>
          <w:p w:rsidR="00F02F9D" w:rsidRPr="003D642A" w:rsidRDefault="00F02F9D" w:rsidP="00151639">
            <w:pPr>
              <w:pStyle w:val="Default"/>
            </w:pPr>
            <w:r w:rsidRPr="003D642A">
              <w:t>(19)</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Подъемы и спуски  под уклон.</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59</w:t>
            </w:r>
          </w:p>
          <w:p w:rsidR="00F02F9D" w:rsidRPr="003D642A" w:rsidRDefault="00F02F9D" w:rsidP="00151639">
            <w:pPr>
              <w:pStyle w:val="Default"/>
            </w:pPr>
            <w:r w:rsidRPr="003D642A">
              <w:t>(20)</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Повороты переступанием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60 </w:t>
            </w:r>
          </w:p>
          <w:p w:rsidR="00F02F9D" w:rsidRPr="003D642A" w:rsidRDefault="00F02F9D" w:rsidP="00151639">
            <w:pPr>
              <w:pStyle w:val="Default"/>
            </w:pPr>
            <w:r w:rsidRPr="003D642A">
              <w:t>(21)</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Передвижение на лыжах до 1,5 км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lastRenderedPageBreak/>
              <w:t>61</w:t>
            </w:r>
          </w:p>
          <w:p w:rsidR="00F02F9D" w:rsidRPr="003D642A" w:rsidRDefault="00F02F9D" w:rsidP="00151639">
            <w:pPr>
              <w:pStyle w:val="Default"/>
            </w:pPr>
            <w:r w:rsidRPr="003D642A">
              <w:t>(22)</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Подъем ступающим шагом</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62</w:t>
            </w:r>
          </w:p>
          <w:p w:rsidR="00F02F9D" w:rsidRPr="003D642A" w:rsidRDefault="00F02F9D" w:rsidP="00151639">
            <w:pPr>
              <w:pStyle w:val="Default"/>
            </w:pPr>
            <w:r w:rsidRPr="003D642A">
              <w:t>(23)</w:t>
            </w:r>
          </w:p>
        </w:tc>
        <w:tc>
          <w:tcPr>
            <w:tcW w:w="4958" w:type="dxa"/>
            <w:tcBorders>
              <w:left w:val="single" w:sz="4" w:space="0" w:color="auto"/>
            </w:tcBorders>
          </w:tcPr>
          <w:p w:rsidR="00F02F9D" w:rsidRDefault="00F02F9D" w:rsidP="00151639">
            <w:r>
              <w:t>Освоение техники лыжных ходов</w:t>
            </w:r>
          </w:p>
          <w:p w:rsidR="00F02F9D" w:rsidRPr="003D642A" w:rsidRDefault="00F02F9D" w:rsidP="00151639">
            <w:pPr>
              <w:autoSpaceDE w:val="0"/>
              <w:autoSpaceDN w:val="0"/>
              <w:adjustRightInd w:val="0"/>
            </w:pPr>
            <w:r w:rsidRPr="003D642A">
              <w:t>Подъемы и спуски с небольших склонов</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571" w:type="dxa"/>
          </w:tcPr>
          <w:p w:rsidR="00F02F9D" w:rsidRPr="003D642A" w:rsidRDefault="00F02F9D" w:rsidP="00151639">
            <w:pPr>
              <w:jc w:val="center"/>
              <w:rPr>
                <w:b/>
                <w:color w:val="000000"/>
              </w:rPr>
            </w:pPr>
          </w:p>
        </w:tc>
        <w:tc>
          <w:tcPr>
            <w:tcW w:w="10491" w:type="dxa"/>
            <w:gridSpan w:val="6"/>
          </w:tcPr>
          <w:p w:rsidR="00F02F9D" w:rsidRPr="003D642A" w:rsidRDefault="00F02F9D" w:rsidP="00151639">
            <w:pPr>
              <w:jc w:val="center"/>
              <w:rPr>
                <w:color w:val="000000"/>
              </w:rPr>
            </w:pPr>
            <w:r w:rsidRPr="003D642A">
              <w:rPr>
                <w:b/>
                <w:color w:val="000000"/>
              </w:rPr>
              <w:t>Раздел программы : «Подвижные и спортивные игры» 27 часов</w:t>
            </w: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63</w:t>
            </w:r>
          </w:p>
          <w:p w:rsidR="00F02F9D" w:rsidRPr="003D642A" w:rsidRDefault="00F02F9D" w:rsidP="00151639">
            <w:pPr>
              <w:pStyle w:val="Default"/>
            </w:pPr>
            <w:r w:rsidRPr="003D642A">
              <w:t>(1)</w:t>
            </w:r>
          </w:p>
        </w:tc>
        <w:tc>
          <w:tcPr>
            <w:tcW w:w="4958" w:type="dxa"/>
            <w:tcBorders>
              <w:left w:val="single" w:sz="4" w:space="0" w:color="auto"/>
            </w:tcBorders>
          </w:tcPr>
          <w:p w:rsidR="00F02F9D" w:rsidRPr="003D642A" w:rsidRDefault="00F02F9D" w:rsidP="00151639">
            <w:pPr>
              <w:autoSpaceDE w:val="0"/>
              <w:autoSpaceDN w:val="0"/>
              <w:adjustRightInd w:val="0"/>
            </w:pPr>
            <w:r w:rsidRPr="003D642A">
              <w:t>Инструктаж по технике безопасности. Подвижные игры на основе баскетбола</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64</w:t>
            </w:r>
          </w:p>
          <w:p w:rsidR="00F02F9D" w:rsidRPr="003D642A" w:rsidRDefault="00F02F9D" w:rsidP="00151639">
            <w:pPr>
              <w:pStyle w:val="Default"/>
            </w:pPr>
            <w:r w:rsidRPr="003D642A">
              <w:t>(2)</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t>Ловля и передача мяча в парах на месте.</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65</w:t>
            </w:r>
          </w:p>
          <w:p w:rsidR="00F02F9D" w:rsidRPr="003D642A" w:rsidRDefault="00F02F9D" w:rsidP="00151639">
            <w:pPr>
              <w:pStyle w:val="Default"/>
            </w:pPr>
            <w:r w:rsidRPr="003D642A">
              <w:t>(3)</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t>Ловля и передача мяча в треугольниках, квадратах, кругах.</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66</w:t>
            </w:r>
          </w:p>
          <w:p w:rsidR="00F02F9D" w:rsidRPr="003D642A" w:rsidRDefault="00F02F9D" w:rsidP="00151639">
            <w:pPr>
              <w:pStyle w:val="Default"/>
            </w:pPr>
            <w:r w:rsidRPr="003D642A">
              <w:t>(4)</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t>Ведение мяча на месте правой и левой рукой .</w:t>
            </w:r>
          </w:p>
          <w:p w:rsidR="00F02F9D" w:rsidRPr="003D642A" w:rsidRDefault="00F02F9D" w:rsidP="00151639">
            <w:pPr>
              <w:autoSpaceDE w:val="0"/>
              <w:autoSpaceDN w:val="0"/>
              <w:adjustRightInd w:val="0"/>
            </w:pP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67</w:t>
            </w:r>
          </w:p>
          <w:p w:rsidR="00F02F9D" w:rsidRPr="003D642A" w:rsidRDefault="00F02F9D" w:rsidP="00151639">
            <w:pPr>
              <w:pStyle w:val="Default"/>
            </w:pPr>
            <w:r w:rsidRPr="003D642A">
              <w:t>(5)</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rPr>
                <w:bCs/>
              </w:rPr>
              <w:t>Ведение мяча правой и левой рукой в движении</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68</w:t>
            </w:r>
          </w:p>
          <w:p w:rsidR="00F02F9D" w:rsidRPr="003D642A" w:rsidRDefault="00F02F9D" w:rsidP="00151639">
            <w:pPr>
              <w:pStyle w:val="Default"/>
            </w:pPr>
            <w:r w:rsidRPr="003D642A">
              <w:t>(6)</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t>Ведение мяча в движении по прямой, шагом и бегом.</w:t>
            </w:r>
          </w:p>
          <w:p w:rsidR="00F02F9D" w:rsidRPr="003D642A" w:rsidRDefault="00F02F9D" w:rsidP="00151639">
            <w:pPr>
              <w:autoSpaceDE w:val="0"/>
              <w:autoSpaceDN w:val="0"/>
              <w:adjustRightInd w:val="0"/>
            </w:pP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69</w:t>
            </w:r>
          </w:p>
          <w:p w:rsidR="00F02F9D" w:rsidRPr="003D642A" w:rsidRDefault="00F02F9D" w:rsidP="00151639">
            <w:pPr>
              <w:pStyle w:val="Default"/>
            </w:pPr>
            <w:r w:rsidRPr="003D642A">
              <w:t>(7)</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t>Броски мяча  двумя руками от груди в щит, в кольцо.</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70</w:t>
            </w:r>
          </w:p>
          <w:p w:rsidR="00F02F9D" w:rsidRPr="003D642A" w:rsidRDefault="00F02F9D" w:rsidP="00151639">
            <w:pPr>
              <w:pStyle w:val="Default"/>
            </w:pPr>
            <w:r w:rsidRPr="003D642A">
              <w:t>(8)</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t>Броски мяча  двумя руками в мишень, в обруч.</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71</w:t>
            </w:r>
          </w:p>
          <w:p w:rsidR="00F02F9D" w:rsidRPr="003D642A" w:rsidRDefault="00F02F9D" w:rsidP="00151639">
            <w:pPr>
              <w:pStyle w:val="Default"/>
            </w:pPr>
            <w:r w:rsidRPr="003D642A">
              <w:t>(9)</w:t>
            </w:r>
          </w:p>
        </w:tc>
        <w:tc>
          <w:tcPr>
            <w:tcW w:w="4958" w:type="dxa"/>
            <w:tcBorders>
              <w:left w:val="single" w:sz="4" w:space="0" w:color="auto"/>
            </w:tcBorders>
          </w:tcPr>
          <w:p w:rsidR="00F02F9D" w:rsidRPr="003D642A" w:rsidRDefault="00F02F9D" w:rsidP="00151639">
            <w:pPr>
              <w:autoSpaceDE w:val="0"/>
              <w:autoSpaceDN w:val="0"/>
              <w:adjustRightInd w:val="0"/>
            </w:pPr>
            <w:r>
              <w:t xml:space="preserve">Овладение элементов умения ловли, бросках  передачи и ведения мяча. </w:t>
            </w:r>
            <w:r w:rsidRPr="003D642A">
              <w:t>Ведение мяча в движении по прямой шагом и бегом.</w:t>
            </w:r>
          </w:p>
          <w:p w:rsidR="00F02F9D" w:rsidRPr="003D642A" w:rsidRDefault="00F02F9D" w:rsidP="00151639">
            <w:pPr>
              <w:autoSpaceDE w:val="0"/>
              <w:autoSpaceDN w:val="0"/>
              <w:adjustRightInd w:val="0"/>
            </w:pP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72</w:t>
            </w:r>
          </w:p>
          <w:p w:rsidR="00F02F9D" w:rsidRPr="003D642A" w:rsidRDefault="00F02F9D" w:rsidP="00151639">
            <w:pPr>
              <w:pStyle w:val="Default"/>
            </w:pPr>
            <w:r w:rsidRPr="003D642A">
              <w:t>(10)</w:t>
            </w:r>
          </w:p>
        </w:tc>
        <w:tc>
          <w:tcPr>
            <w:tcW w:w="4958" w:type="dxa"/>
            <w:tcBorders>
              <w:left w:val="single" w:sz="4" w:space="0" w:color="auto"/>
            </w:tcBorders>
          </w:tcPr>
          <w:p w:rsidR="00F02F9D" w:rsidRPr="003D642A" w:rsidRDefault="00F02F9D" w:rsidP="00151639">
            <w:pPr>
              <w:autoSpaceDE w:val="0"/>
              <w:autoSpaceDN w:val="0"/>
              <w:adjustRightInd w:val="0"/>
            </w:pPr>
            <w:r>
              <w:t xml:space="preserve"> Закрепление  и совершенствования держания , ловли, держания.  Передачи броска и ведение мяча развитие способностей к дифференцированию параметров  движения.  </w:t>
            </w:r>
            <w:r w:rsidRPr="003D642A">
              <w:t xml:space="preserve">Подвижные игры </w:t>
            </w:r>
            <w:r w:rsidRPr="003D642A">
              <w:rPr>
                <w:color w:val="000000"/>
              </w:rPr>
              <w:t>с элементами спортивных игр</w:t>
            </w:r>
          </w:p>
          <w:p w:rsidR="00F02F9D" w:rsidRPr="003D642A" w:rsidRDefault="00F02F9D" w:rsidP="00151639">
            <w:pPr>
              <w:autoSpaceDE w:val="0"/>
              <w:autoSpaceDN w:val="0"/>
              <w:adjustRightInd w:val="0"/>
            </w:pPr>
            <w:r w:rsidRPr="003D642A">
              <w:t xml:space="preserve"> «К своим флажкам», «Два мороза», «Пятнашки»</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73 </w:t>
            </w:r>
          </w:p>
          <w:p w:rsidR="00F02F9D" w:rsidRPr="003D642A" w:rsidRDefault="00F02F9D" w:rsidP="00151639">
            <w:pPr>
              <w:pStyle w:val="Default"/>
            </w:pPr>
            <w:r w:rsidRPr="003D642A">
              <w:t>(11)</w:t>
            </w:r>
          </w:p>
        </w:tc>
        <w:tc>
          <w:tcPr>
            <w:tcW w:w="4958" w:type="dxa"/>
            <w:tcBorders>
              <w:left w:val="single" w:sz="4" w:space="0" w:color="auto"/>
            </w:tcBorders>
            <w:vAlign w:val="center"/>
          </w:tcPr>
          <w:p w:rsidR="00F02F9D" w:rsidRPr="003D642A" w:rsidRDefault="00F02F9D" w:rsidP="00151639">
            <w:pPr>
              <w:autoSpaceDE w:val="0"/>
              <w:autoSpaceDN w:val="0"/>
              <w:adjustRightInd w:val="0"/>
            </w:pPr>
            <w:r>
              <w:t xml:space="preserve">Закрепление  и совершенствования держания , ловли, держания.  Передачи броска и ведение мяча развитие способностей к дифференцированию параметров  движения.  </w:t>
            </w:r>
            <w:r w:rsidRPr="003D642A">
              <w:t xml:space="preserve">Подвижные игры </w:t>
            </w:r>
            <w:r w:rsidRPr="003D642A">
              <w:rPr>
                <w:color w:val="000000"/>
              </w:rPr>
              <w:t xml:space="preserve"> с элементами спортивных игр</w:t>
            </w:r>
          </w:p>
          <w:p w:rsidR="00F02F9D" w:rsidRPr="003D642A" w:rsidRDefault="00F02F9D" w:rsidP="00151639">
            <w:pPr>
              <w:autoSpaceDE w:val="0"/>
              <w:autoSpaceDN w:val="0"/>
              <w:adjustRightInd w:val="0"/>
            </w:pPr>
            <w:r w:rsidRPr="003D642A">
              <w:t>Игра «Прыгающие воробушки», «Зайцы в огороде», «Лисы и куры».</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lastRenderedPageBreak/>
              <w:t>74</w:t>
            </w:r>
          </w:p>
          <w:p w:rsidR="00F02F9D" w:rsidRPr="003D642A" w:rsidRDefault="00F02F9D" w:rsidP="00151639">
            <w:pPr>
              <w:pStyle w:val="Default"/>
            </w:pPr>
            <w:r w:rsidRPr="003D642A">
              <w:t>(12)</w:t>
            </w:r>
          </w:p>
        </w:tc>
        <w:tc>
          <w:tcPr>
            <w:tcW w:w="4958" w:type="dxa"/>
            <w:tcBorders>
              <w:left w:val="single" w:sz="4" w:space="0" w:color="auto"/>
            </w:tcBorders>
          </w:tcPr>
          <w:p w:rsidR="00F02F9D" w:rsidRPr="003D642A" w:rsidRDefault="00F02F9D" w:rsidP="00151639">
            <w:pPr>
              <w:autoSpaceDE w:val="0"/>
              <w:autoSpaceDN w:val="0"/>
              <w:adjustRightInd w:val="0"/>
            </w:pPr>
            <w:r>
              <w:t xml:space="preserve">Закрепление  и совершенствования держания , ловли, держания.  Передачи броска и ведение мяча развитие способностей к дифференцированию параметров  движения.  </w:t>
            </w:r>
            <w:r w:rsidRPr="003D642A">
              <w:t xml:space="preserve">Подвижные игры </w:t>
            </w:r>
            <w:r w:rsidRPr="003D642A">
              <w:rPr>
                <w:color w:val="000000"/>
              </w:rPr>
              <w:t>с элементами спортивных игр</w:t>
            </w:r>
          </w:p>
          <w:p w:rsidR="00F02F9D" w:rsidRPr="003D642A" w:rsidRDefault="00F02F9D" w:rsidP="00151639">
            <w:pPr>
              <w:autoSpaceDE w:val="0"/>
              <w:autoSpaceDN w:val="0"/>
              <w:adjustRightInd w:val="0"/>
            </w:pPr>
            <w:r w:rsidRPr="003D642A">
              <w:t>Игра «Кто дальше бросит», «Точный расчёт», «Метко в цель».</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75</w:t>
            </w:r>
          </w:p>
          <w:p w:rsidR="00F02F9D" w:rsidRPr="003D642A" w:rsidRDefault="00F02F9D" w:rsidP="00151639">
            <w:pPr>
              <w:pStyle w:val="Default"/>
            </w:pPr>
            <w:r w:rsidRPr="003D642A">
              <w:t>(13)</w:t>
            </w:r>
          </w:p>
        </w:tc>
        <w:tc>
          <w:tcPr>
            <w:tcW w:w="4958" w:type="dxa"/>
            <w:tcBorders>
              <w:left w:val="single" w:sz="4" w:space="0" w:color="auto"/>
            </w:tcBorders>
          </w:tcPr>
          <w:p w:rsidR="00F02F9D" w:rsidRPr="003D642A" w:rsidRDefault="00F02F9D" w:rsidP="00151639">
            <w:pPr>
              <w:autoSpaceDE w:val="0"/>
              <w:autoSpaceDN w:val="0"/>
              <w:adjustRightInd w:val="0"/>
            </w:pPr>
            <w:r>
              <w:t xml:space="preserve">Закрепление  и совершенствования держания , ловли, держания.  Передачи броска и ведение мяча развитие способностей к дифференцированию параметров  движения.  </w:t>
            </w:r>
            <w:r w:rsidRPr="003D642A">
              <w:t xml:space="preserve">Подвижные игры </w:t>
            </w:r>
            <w:r w:rsidRPr="003D642A">
              <w:rPr>
                <w:color w:val="000000"/>
              </w:rPr>
              <w:t>с элементами спортивных игр</w:t>
            </w:r>
          </w:p>
          <w:p w:rsidR="00F02F9D" w:rsidRPr="003D642A" w:rsidRDefault="00F02F9D" w:rsidP="00151639">
            <w:pPr>
              <w:autoSpaceDE w:val="0"/>
              <w:autoSpaceDN w:val="0"/>
              <w:adjustRightInd w:val="0"/>
            </w:pPr>
            <w:r w:rsidRPr="003D642A">
              <w:t>«Играй, играй, мяч не теряй», «Мяч водящему».</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76</w:t>
            </w:r>
          </w:p>
          <w:p w:rsidR="00F02F9D" w:rsidRPr="003D642A" w:rsidRDefault="00F02F9D" w:rsidP="00151639">
            <w:pPr>
              <w:pStyle w:val="Default"/>
            </w:pPr>
            <w:r w:rsidRPr="003D642A">
              <w:t>(14)</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Броски мяча через волейбольную сетку. Правила игры  пионербол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77</w:t>
            </w:r>
          </w:p>
          <w:p w:rsidR="00F02F9D" w:rsidRPr="003D642A" w:rsidRDefault="00F02F9D" w:rsidP="00151639">
            <w:pPr>
              <w:pStyle w:val="Default"/>
            </w:pPr>
            <w:r w:rsidRPr="003D642A">
              <w:t>(15)</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Броски мяча через волейбольную сетку. Игра пионербол</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78</w:t>
            </w:r>
          </w:p>
          <w:p w:rsidR="00F02F9D" w:rsidRPr="003D642A" w:rsidRDefault="00F02F9D" w:rsidP="00151639">
            <w:pPr>
              <w:pStyle w:val="Default"/>
            </w:pPr>
            <w:r w:rsidRPr="003D642A">
              <w:t>(16)</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Броски мяча через волейбольную сетку с дальних дистанций. Игра пионербол</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79</w:t>
            </w:r>
          </w:p>
          <w:p w:rsidR="00F02F9D" w:rsidRPr="003D642A" w:rsidRDefault="00F02F9D" w:rsidP="00151639">
            <w:pPr>
              <w:pStyle w:val="Default"/>
            </w:pPr>
            <w:r w:rsidRPr="003D642A">
              <w:t>(17)</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Техника безопасности. Подвижные игры </w:t>
            </w:r>
            <w:r w:rsidRPr="003D642A">
              <w:rPr>
                <w:color w:val="000000"/>
              </w:rPr>
              <w:t xml:space="preserve">с элементами спортивных игр  « У кого меньше мячей».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80</w:t>
            </w:r>
          </w:p>
          <w:p w:rsidR="00F02F9D" w:rsidRPr="003D642A" w:rsidRDefault="00F02F9D" w:rsidP="00151639">
            <w:pPr>
              <w:pStyle w:val="Default"/>
            </w:pPr>
            <w:r w:rsidRPr="003D642A">
              <w:t>(18)</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с элементами спортивных игр  « Школа мяча», «Мяч в корзину».</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81</w:t>
            </w:r>
          </w:p>
          <w:p w:rsidR="00F02F9D" w:rsidRPr="003D642A" w:rsidRDefault="00F02F9D" w:rsidP="00151639">
            <w:pPr>
              <w:pStyle w:val="Default"/>
            </w:pPr>
            <w:r w:rsidRPr="003D642A">
              <w:t>(19)</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 xml:space="preserve">с элементами спортивных игр «Попади в обруч »,               « Перестрелка»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82 </w:t>
            </w:r>
          </w:p>
          <w:p w:rsidR="00F02F9D" w:rsidRPr="003D642A" w:rsidRDefault="00F02F9D" w:rsidP="00151639">
            <w:pPr>
              <w:pStyle w:val="Default"/>
            </w:pPr>
            <w:r w:rsidRPr="003D642A">
              <w:t>(20)</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с элементами спортивных игр «Попади в обруч »,               « Перестрелка»</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83 </w:t>
            </w:r>
          </w:p>
          <w:p w:rsidR="00F02F9D" w:rsidRPr="003D642A" w:rsidRDefault="00F02F9D" w:rsidP="00151639">
            <w:pPr>
              <w:pStyle w:val="Default"/>
            </w:pPr>
            <w:r w:rsidRPr="003D642A">
              <w:t>(21)</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с элементами спортивных игр  « Школа мяча», «Мяч в корзину».</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84 </w:t>
            </w:r>
          </w:p>
          <w:p w:rsidR="00F02F9D" w:rsidRPr="003D642A" w:rsidRDefault="00F02F9D" w:rsidP="00151639">
            <w:pPr>
              <w:pStyle w:val="Default"/>
            </w:pPr>
            <w:r w:rsidRPr="003D642A">
              <w:t>(22)</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с элементами спортивных игр</w:t>
            </w:r>
          </w:p>
          <w:p w:rsidR="00F02F9D" w:rsidRPr="003D642A" w:rsidRDefault="00F02F9D" w:rsidP="00151639">
            <w:pPr>
              <w:autoSpaceDE w:val="0"/>
              <w:autoSpaceDN w:val="0"/>
              <w:adjustRightInd w:val="0"/>
            </w:pPr>
            <w:r w:rsidRPr="003D642A">
              <w:t xml:space="preserve">«Играй, играй, мяч не теряй», «Мяч </w:t>
            </w:r>
            <w:r w:rsidRPr="003D642A">
              <w:lastRenderedPageBreak/>
              <w:t>водящему».</w:t>
            </w:r>
          </w:p>
        </w:tc>
        <w:tc>
          <w:tcPr>
            <w:tcW w:w="1138" w:type="dxa"/>
          </w:tcPr>
          <w:p w:rsidR="00F02F9D" w:rsidRPr="003D642A" w:rsidRDefault="00F02F9D" w:rsidP="00151639">
            <w:pPr>
              <w:jc w:val="center"/>
              <w:rPr>
                <w:color w:val="000000"/>
              </w:rPr>
            </w:pPr>
            <w:r w:rsidRPr="003D642A">
              <w:rPr>
                <w:color w:val="000000"/>
              </w:rPr>
              <w:lastRenderedPageBreak/>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lastRenderedPageBreak/>
              <w:t>85</w:t>
            </w:r>
          </w:p>
          <w:p w:rsidR="00F02F9D" w:rsidRPr="003D642A" w:rsidRDefault="00F02F9D" w:rsidP="00151639">
            <w:pPr>
              <w:pStyle w:val="Default"/>
            </w:pPr>
            <w:r w:rsidRPr="003D642A">
              <w:t>(23)</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с элементами спортивных игр « Борьба за мяч», « Перестрелка»</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 xml:space="preserve">86 </w:t>
            </w:r>
          </w:p>
          <w:p w:rsidR="00F02F9D" w:rsidRPr="003D642A" w:rsidRDefault="00F02F9D" w:rsidP="00151639">
            <w:pPr>
              <w:pStyle w:val="Default"/>
            </w:pPr>
            <w:r w:rsidRPr="003D642A">
              <w:t>(24)</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 xml:space="preserve">с элементами спортивных игр « Борьба за мяч», « Перестрелка»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87</w:t>
            </w:r>
          </w:p>
          <w:p w:rsidR="00F02F9D" w:rsidRPr="003D642A" w:rsidRDefault="00F02F9D" w:rsidP="00151639">
            <w:pPr>
              <w:pStyle w:val="Default"/>
            </w:pPr>
            <w:r w:rsidRPr="003D642A">
              <w:t>(25)</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 xml:space="preserve">с элементами спортивных игр  « Охотники и утки», « Быстро и точно».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88</w:t>
            </w:r>
          </w:p>
          <w:p w:rsidR="00F02F9D" w:rsidRPr="003D642A" w:rsidRDefault="00F02F9D" w:rsidP="00151639">
            <w:pPr>
              <w:pStyle w:val="Default"/>
            </w:pPr>
            <w:r w:rsidRPr="003D642A">
              <w:t>(26)</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с элементами спортивных игр                « Овладей мячом», « подвижная цель».</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89</w:t>
            </w:r>
          </w:p>
          <w:p w:rsidR="00F02F9D" w:rsidRPr="003D642A" w:rsidRDefault="00F02F9D" w:rsidP="00151639">
            <w:pPr>
              <w:pStyle w:val="Default"/>
            </w:pPr>
            <w:r w:rsidRPr="003D642A">
              <w:t>(27)</w:t>
            </w:r>
          </w:p>
        </w:tc>
        <w:tc>
          <w:tcPr>
            <w:tcW w:w="4958" w:type="dxa"/>
            <w:tcBorders>
              <w:left w:val="single" w:sz="4" w:space="0" w:color="auto"/>
            </w:tcBorders>
          </w:tcPr>
          <w:p w:rsidR="00F02F9D" w:rsidRPr="003D642A" w:rsidRDefault="00F02F9D" w:rsidP="00151639">
            <w:pPr>
              <w:autoSpaceDE w:val="0"/>
              <w:autoSpaceDN w:val="0"/>
              <w:adjustRightInd w:val="0"/>
            </w:pPr>
            <w:r>
              <w:t>Овладение элементов умения ловли, бросках  передачи и ведения мяча</w:t>
            </w:r>
            <w:r w:rsidRPr="003D642A">
              <w:t xml:space="preserve"> Подвижные игры </w:t>
            </w:r>
            <w:r w:rsidRPr="003D642A">
              <w:rPr>
                <w:color w:val="000000"/>
              </w:rPr>
              <w:t xml:space="preserve">с элементами спортивных игр « Снайперы», « Игры с ведением мяча».             </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571" w:type="dxa"/>
          </w:tcPr>
          <w:p w:rsidR="00F02F9D" w:rsidRPr="003D642A" w:rsidRDefault="00F02F9D" w:rsidP="00151639">
            <w:pPr>
              <w:pStyle w:val="Default"/>
              <w:jc w:val="center"/>
              <w:rPr>
                <w:b/>
              </w:rPr>
            </w:pPr>
          </w:p>
        </w:tc>
        <w:tc>
          <w:tcPr>
            <w:tcW w:w="10491" w:type="dxa"/>
            <w:gridSpan w:val="6"/>
          </w:tcPr>
          <w:p w:rsidR="00F02F9D" w:rsidRPr="003D642A" w:rsidRDefault="00F02F9D" w:rsidP="00151639">
            <w:pPr>
              <w:pStyle w:val="Default"/>
              <w:jc w:val="center"/>
              <w:rPr>
                <w:b/>
              </w:rPr>
            </w:pPr>
            <w:r w:rsidRPr="003D642A">
              <w:rPr>
                <w:b/>
              </w:rPr>
              <w:t>Раздел программы: «Лёгкая атлетика» 13 часов</w:t>
            </w:r>
          </w:p>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90</w:t>
            </w:r>
          </w:p>
          <w:p w:rsidR="00F02F9D" w:rsidRPr="003D642A" w:rsidRDefault="00F02F9D" w:rsidP="00151639">
            <w:pPr>
              <w:pStyle w:val="Default"/>
            </w:pPr>
            <w:r w:rsidRPr="003D642A">
              <w:t>(19)</w:t>
            </w:r>
          </w:p>
        </w:tc>
        <w:tc>
          <w:tcPr>
            <w:tcW w:w="4958" w:type="dxa"/>
            <w:tcBorders>
              <w:left w:val="single" w:sz="4" w:space="0" w:color="auto"/>
            </w:tcBorders>
          </w:tcPr>
          <w:p w:rsidR="00F02F9D" w:rsidRDefault="00F02F9D" w:rsidP="00151639">
            <w:pPr>
              <w:autoSpaceDE w:val="0"/>
              <w:autoSpaceDN w:val="0"/>
              <w:adjustRightInd w:val="0"/>
            </w:pPr>
            <w:r w:rsidRPr="003D642A">
              <w:t xml:space="preserve">Техника безопасности на занятиях по лёгкой атлетике. </w:t>
            </w:r>
            <w:r>
              <w:t>Совершенствование бега и развитие координационных и скоростных способностей</w:t>
            </w:r>
          </w:p>
          <w:p w:rsidR="00F02F9D" w:rsidRPr="003D642A" w:rsidRDefault="00F02F9D" w:rsidP="00151639">
            <w:pPr>
              <w:autoSpaceDE w:val="0"/>
              <w:autoSpaceDN w:val="0"/>
              <w:adjustRightInd w:val="0"/>
            </w:pPr>
            <w:r w:rsidRPr="003D642A">
              <w:t>Бег по пересеченной</w:t>
            </w:r>
          </w:p>
          <w:p w:rsidR="00F02F9D" w:rsidRPr="003D642A" w:rsidRDefault="00F02F9D" w:rsidP="00151639">
            <w:pPr>
              <w:autoSpaceDE w:val="0"/>
              <w:autoSpaceDN w:val="0"/>
              <w:adjustRightInd w:val="0"/>
            </w:pPr>
            <w:r w:rsidRPr="003D642A">
              <w:t>местности.</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91</w:t>
            </w:r>
          </w:p>
          <w:p w:rsidR="00F02F9D" w:rsidRPr="003D642A" w:rsidRDefault="00F02F9D" w:rsidP="00151639">
            <w:pPr>
              <w:pStyle w:val="Default"/>
            </w:pPr>
            <w:r w:rsidRPr="003D642A">
              <w:t>(20)</w:t>
            </w:r>
          </w:p>
        </w:tc>
        <w:tc>
          <w:tcPr>
            <w:tcW w:w="4958" w:type="dxa"/>
            <w:tcBorders>
              <w:left w:val="single" w:sz="4" w:space="0" w:color="auto"/>
            </w:tcBorders>
          </w:tcPr>
          <w:p w:rsidR="00F02F9D" w:rsidRDefault="00F02F9D" w:rsidP="00151639">
            <w:pPr>
              <w:autoSpaceDE w:val="0"/>
              <w:autoSpaceDN w:val="0"/>
              <w:adjustRightInd w:val="0"/>
            </w:pPr>
            <w:r>
              <w:t>Совершенствование бега и развитие координационных и скоростных способностей</w:t>
            </w:r>
          </w:p>
          <w:p w:rsidR="00F02F9D" w:rsidRPr="003D642A" w:rsidRDefault="00F02F9D" w:rsidP="00151639">
            <w:pPr>
              <w:autoSpaceDE w:val="0"/>
              <w:autoSpaceDN w:val="0"/>
              <w:adjustRightInd w:val="0"/>
            </w:pPr>
            <w:r w:rsidRPr="003D642A">
              <w:t>Бег по пересеченной</w:t>
            </w:r>
            <w:r>
              <w:t xml:space="preserve"> </w:t>
            </w:r>
            <w:r w:rsidRPr="003D642A">
              <w:t>местности.</w:t>
            </w:r>
            <w:r>
              <w:t xml:space="preserve"> </w:t>
            </w:r>
            <w:r w:rsidRPr="003D642A">
              <w:t>Преодоление</w:t>
            </w:r>
          </w:p>
          <w:p w:rsidR="00F02F9D" w:rsidRPr="003D642A" w:rsidRDefault="00F02F9D" w:rsidP="00151639">
            <w:pPr>
              <w:autoSpaceDE w:val="0"/>
              <w:autoSpaceDN w:val="0"/>
              <w:adjustRightInd w:val="0"/>
            </w:pPr>
            <w:r w:rsidRPr="003D642A">
              <w:t>препятствий</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92</w:t>
            </w:r>
          </w:p>
          <w:p w:rsidR="00F02F9D" w:rsidRPr="003D642A" w:rsidRDefault="00F02F9D" w:rsidP="00151639">
            <w:pPr>
              <w:pStyle w:val="Default"/>
            </w:pPr>
            <w:r w:rsidRPr="003D642A">
              <w:t>(21)</w:t>
            </w:r>
          </w:p>
        </w:tc>
        <w:tc>
          <w:tcPr>
            <w:tcW w:w="4958" w:type="dxa"/>
            <w:tcBorders>
              <w:left w:val="single" w:sz="4" w:space="0" w:color="auto"/>
            </w:tcBorders>
          </w:tcPr>
          <w:p w:rsidR="00F02F9D" w:rsidRDefault="00F02F9D" w:rsidP="00151639">
            <w:pPr>
              <w:pStyle w:val="Default"/>
            </w:pPr>
            <w:r>
              <w:t>Освоение навыков ходьбы и развитие координационных способностей.</w:t>
            </w:r>
          </w:p>
          <w:p w:rsidR="00F02F9D" w:rsidRPr="003D642A" w:rsidRDefault="00F02F9D" w:rsidP="00151639">
            <w:pPr>
              <w:autoSpaceDE w:val="0"/>
              <w:autoSpaceDN w:val="0"/>
              <w:adjustRightInd w:val="0"/>
            </w:pPr>
            <w:r w:rsidRPr="003D642A">
              <w:t>Бег  с изменением направления</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93</w:t>
            </w:r>
          </w:p>
          <w:p w:rsidR="00F02F9D" w:rsidRPr="003D642A" w:rsidRDefault="00F02F9D" w:rsidP="00151639">
            <w:pPr>
              <w:pStyle w:val="Default"/>
            </w:pPr>
            <w:r w:rsidRPr="003D642A">
              <w:t>(22)</w:t>
            </w:r>
          </w:p>
        </w:tc>
        <w:tc>
          <w:tcPr>
            <w:tcW w:w="4958" w:type="dxa"/>
            <w:tcBorders>
              <w:left w:val="single" w:sz="4" w:space="0" w:color="auto"/>
            </w:tcBorders>
          </w:tcPr>
          <w:p w:rsidR="00F02F9D" w:rsidRDefault="00F02F9D" w:rsidP="00151639">
            <w:pPr>
              <w:pStyle w:val="Default"/>
            </w:pPr>
            <w:r>
              <w:t>Освоение навыков ходьбы и развитие координационных способностей.</w:t>
            </w:r>
          </w:p>
          <w:p w:rsidR="00F02F9D" w:rsidRPr="003D642A" w:rsidRDefault="00F02F9D" w:rsidP="00151639">
            <w:pPr>
              <w:autoSpaceDE w:val="0"/>
              <w:autoSpaceDN w:val="0"/>
              <w:adjustRightInd w:val="0"/>
            </w:pPr>
            <w:r w:rsidRPr="003D642A">
              <w:rPr>
                <w:bCs/>
              </w:rPr>
              <w:t>Круговая эстафета.</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94</w:t>
            </w:r>
          </w:p>
          <w:p w:rsidR="00F02F9D" w:rsidRPr="003D642A" w:rsidRDefault="00F02F9D" w:rsidP="00151639">
            <w:pPr>
              <w:pStyle w:val="Default"/>
            </w:pPr>
            <w:r w:rsidRPr="003D642A">
              <w:t>(23)</w:t>
            </w:r>
          </w:p>
        </w:tc>
        <w:tc>
          <w:tcPr>
            <w:tcW w:w="4958" w:type="dxa"/>
            <w:tcBorders>
              <w:left w:val="single" w:sz="4" w:space="0" w:color="auto"/>
            </w:tcBorders>
          </w:tcPr>
          <w:p w:rsidR="00F02F9D" w:rsidRDefault="00F02F9D" w:rsidP="00151639">
            <w:pPr>
              <w:autoSpaceDE w:val="0"/>
              <w:autoSpaceDN w:val="0"/>
              <w:adjustRightInd w:val="0"/>
            </w:pPr>
            <w:r>
              <w:t>Совершенствование бега и развитие координационных и скоростных способностей</w:t>
            </w:r>
          </w:p>
          <w:p w:rsidR="00F02F9D" w:rsidRPr="003D642A" w:rsidRDefault="00F02F9D" w:rsidP="00151639">
            <w:pPr>
              <w:autoSpaceDE w:val="0"/>
              <w:autoSpaceDN w:val="0"/>
              <w:adjustRightInd w:val="0"/>
              <w:rPr>
                <w:bCs/>
              </w:rPr>
            </w:pPr>
            <w:r w:rsidRPr="003D642A">
              <w:rPr>
                <w:bCs/>
              </w:rPr>
              <w:t>Бег на скорость</w:t>
            </w:r>
          </w:p>
          <w:p w:rsidR="00F02F9D" w:rsidRPr="003D642A" w:rsidRDefault="00F02F9D" w:rsidP="00151639">
            <w:pPr>
              <w:autoSpaceDE w:val="0"/>
              <w:autoSpaceDN w:val="0"/>
              <w:adjustRightInd w:val="0"/>
            </w:pPr>
            <w:smartTag w:uri="urn:schemas-microsoft-com:office:smarttags" w:element="metricconverter">
              <w:smartTagPr>
                <w:attr w:name="ProductID" w:val="30,60 м"/>
              </w:smartTagPr>
              <w:r w:rsidRPr="003D642A">
                <w:rPr>
                  <w:bCs/>
                </w:rPr>
                <w:t>30,60 м</w:t>
              </w:r>
            </w:smartTag>
            <w:r w:rsidRPr="003D642A">
              <w:rPr>
                <w:bCs/>
              </w:rPr>
              <w:t>.</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95</w:t>
            </w:r>
          </w:p>
          <w:p w:rsidR="00F02F9D" w:rsidRPr="003D642A" w:rsidRDefault="00F02F9D" w:rsidP="00151639">
            <w:pPr>
              <w:pStyle w:val="Default"/>
            </w:pPr>
            <w:r w:rsidRPr="003D642A">
              <w:t>(24)</w:t>
            </w:r>
          </w:p>
        </w:tc>
        <w:tc>
          <w:tcPr>
            <w:tcW w:w="4958" w:type="dxa"/>
            <w:tcBorders>
              <w:left w:val="single" w:sz="4" w:space="0" w:color="auto"/>
            </w:tcBorders>
          </w:tcPr>
          <w:p w:rsidR="00F02F9D" w:rsidRDefault="00F02F9D" w:rsidP="00151639">
            <w:pPr>
              <w:pStyle w:val="Default"/>
            </w:pPr>
            <w:r>
              <w:t xml:space="preserve">Освоение навыков прыжков развитие скоростно-силовых и координационных способностей   </w:t>
            </w:r>
          </w:p>
          <w:p w:rsidR="00F02F9D" w:rsidRPr="003D642A" w:rsidRDefault="00F02F9D" w:rsidP="00151639">
            <w:pPr>
              <w:autoSpaceDE w:val="0"/>
              <w:autoSpaceDN w:val="0"/>
              <w:adjustRightInd w:val="0"/>
            </w:pPr>
            <w:r w:rsidRPr="003D642A">
              <w:t>Прыжок в длину с места</w:t>
            </w:r>
            <w:r>
              <w:t>.</w:t>
            </w:r>
          </w:p>
        </w:tc>
        <w:tc>
          <w:tcPr>
            <w:tcW w:w="1138" w:type="dxa"/>
          </w:tcPr>
          <w:p w:rsidR="00F02F9D" w:rsidRPr="003D642A" w:rsidRDefault="00F02F9D" w:rsidP="00151639">
            <w:pPr>
              <w:jc w:val="center"/>
              <w:rPr>
                <w:color w:val="000000"/>
              </w:rPr>
            </w:pPr>
            <w:r w:rsidRPr="003D642A">
              <w:rPr>
                <w:color w:val="000000"/>
              </w:rPr>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96</w:t>
            </w:r>
          </w:p>
          <w:p w:rsidR="00F02F9D" w:rsidRPr="003D642A" w:rsidRDefault="00F02F9D" w:rsidP="00151639">
            <w:pPr>
              <w:pStyle w:val="Default"/>
            </w:pPr>
            <w:r w:rsidRPr="003D642A">
              <w:t>(25)</w:t>
            </w:r>
          </w:p>
        </w:tc>
        <w:tc>
          <w:tcPr>
            <w:tcW w:w="4958" w:type="dxa"/>
            <w:tcBorders>
              <w:left w:val="single" w:sz="4" w:space="0" w:color="auto"/>
            </w:tcBorders>
          </w:tcPr>
          <w:p w:rsidR="00F02F9D" w:rsidRDefault="00F02F9D" w:rsidP="00151639">
            <w:pPr>
              <w:pStyle w:val="Default"/>
            </w:pPr>
            <w:r>
              <w:t xml:space="preserve">Освоение навыков прыжков развитие скоростно-силовых и координационных </w:t>
            </w:r>
            <w:r>
              <w:lastRenderedPageBreak/>
              <w:t xml:space="preserve">способностей   </w:t>
            </w:r>
          </w:p>
          <w:p w:rsidR="00F02F9D" w:rsidRPr="003D642A" w:rsidRDefault="00F02F9D" w:rsidP="00151639">
            <w:pPr>
              <w:pStyle w:val="Default"/>
            </w:pPr>
            <w:r w:rsidRPr="003D642A">
              <w:t xml:space="preserve">Прыжки с высоты. С поворотом в воздухе </w:t>
            </w:r>
          </w:p>
        </w:tc>
        <w:tc>
          <w:tcPr>
            <w:tcW w:w="1138" w:type="dxa"/>
          </w:tcPr>
          <w:p w:rsidR="00F02F9D" w:rsidRPr="003D642A" w:rsidRDefault="00F02F9D" w:rsidP="00151639">
            <w:pPr>
              <w:pStyle w:val="Default"/>
              <w:jc w:val="center"/>
            </w:pPr>
            <w:r w:rsidRPr="003D642A">
              <w:lastRenderedPageBreak/>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lastRenderedPageBreak/>
              <w:t xml:space="preserve">97 </w:t>
            </w:r>
          </w:p>
          <w:p w:rsidR="00F02F9D" w:rsidRPr="003D642A" w:rsidRDefault="00F02F9D" w:rsidP="00151639">
            <w:pPr>
              <w:pStyle w:val="Default"/>
            </w:pPr>
            <w:r w:rsidRPr="003D642A">
              <w:t>(26)</w:t>
            </w:r>
          </w:p>
        </w:tc>
        <w:tc>
          <w:tcPr>
            <w:tcW w:w="4958" w:type="dxa"/>
            <w:tcBorders>
              <w:left w:val="single" w:sz="4" w:space="0" w:color="auto"/>
            </w:tcBorders>
          </w:tcPr>
          <w:p w:rsidR="00F02F9D" w:rsidRPr="003D642A" w:rsidRDefault="00F02F9D" w:rsidP="00151639">
            <w:pPr>
              <w:pStyle w:val="Default"/>
            </w:pPr>
            <w:r w:rsidRPr="003D642A">
              <w:t>Прыжок в длину с разбега способом  « согнув  ноги»</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98</w:t>
            </w:r>
          </w:p>
          <w:p w:rsidR="00F02F9D" w:rsidRPr="003D642A" w:rsidRDefault="00F02F9D" w:rsidP="00151639">
            <w:pPr>
              <w:pStyle w:val="Default"/>
            </w:pPr>
            <w:r w:rsidRPr="003D642A">
              <w:t>(27)</w:t>
            </w:r>
          </w:p>
        </w:tc>
        <w:tc>
          <w:tcPr>
            <w:tcW w:w="4958" w:type="dxa"/>
            <w:tcBorders>
              <w:left w:val="single" w:sz="4" w:space="0" w:color="auto"/>
            </w:tcBorders>
          </w:tcPr>
          <w:p w:rsidR="00F02F9D" w:rsidRDefault="00F02F9D" w:rsidP="00151639">
            <w:pPr>
              <w:pStyle w:val="Default"/>
            </w:pPr>
            <w:r>
              <w:t>Овладения навыками метания развитие скоростно-силовых и координационных способностей.</w:t>
            </w:r>
          </w:p>
          <w:p w:rsidR="00F02F9D" w:rsidRPr="003D642A" w:rsidRDefault="00F02F9D" w:rsidP="00151639">
            <w:pPr>
              <w:pStyle w:val="Default"/>
            </w:pPr>
            <w:r w:rsidRPr="003D642A">
              <w:t>Метание малого мяча с места на дальность</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99</w:t>
            </w:r>
          </w:p>
          <w:p w:rsidR="00F02F9D" w:rsidRPr="003D642A" w:rsidRDefault="00F02F9D" w:rsidP="00151639">
            <w:pPr>
              <w:pStyle w:val="Default"/>
            </w:pPr>
            <w:r w:rsidRPr="003D642A">
              <w:t>(28)</w:t>
            </w:r>
          </w:p>
        </w:tc>
        <w:tc>
          <w:tcPr>
            <w:tcW w:w="4958" w:type="dxa"/>
            <w:tcBorders>
              <w:left w:val="single" w:sz="4" w:space="0" w:color="auto"/>
            </w:tcBorders>
          </w:tcPr>
          <w:p w:rsidR="00F02F9D" w:rsidRDefault="00F02F9D" w:rsidP="00151639">
            <w:pPr>
              <w:pStyle w:val="Default"/>
            </w:pPr>
            <w:r>
              <w:t>Овладения навыками метания развитие скоростно-силовых и координационных способностей.</w:t>
            </w:r>
          </w:p>
          <w:p w:rsidR="00F02F9D" w:rsidRPr="003D642A" w:rsidRDefault="00F02F9D" w:rsidP="00151639">
            <w:pPr>
              <w:pStyle w:val="Default"/>
            </w:pPr>
            <w:r w:rsidRPr="003D642A">
              <w:t>Метание малого мяча с разбега на дальность</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100</w:t>
            </w:r>
          </w:p>
          <w:p w:rsidR="00F02F9D" w:rsidRPr="003D642A" w:rsidRDefault="00F02F9D" w:rsidP="00151639">
            <w:pPr>
              <w:pStyle w:val="Default"/>
            </w:pPr>
            <w:r w:rsidRPr="003D642A">
              <w:t>(29)</w:t>
            </w:r>
          </w:p>
        </w:tc>
        <w:tc>
          <w:tcPr>
            <w:tcW w:w="4958" w:type="dxa"/>
            <w:tcBorders>
              <w:left w:val="single" w:sz="4" w:space="0" w:color="auto"/>
            </w:tcBorders>
          </w:tcPr>
          <w:p w:rsidR="00F02F9D" w:rsidRDefault="00F02F9D" w:rsidP="00151639">
            <w:pPr>
              <w:pStyle w:val="Default"/>
            </w:pPr>
            <w:r>
              <w:t>Овладения навыками метания развитие скоростно-силовых и координационных способностей.</w:t>
            </w:r>
          </w:p>
          <w:p w:rsidR="00F02F9D" w:rsidRPr="003D642A" w:rsidRDefault="00F02F9D" w:rsidP="00151639">
            <w:pPr>
              <w:pStyle w:val="Default"/>
            </w:pPr>
            <w:r w:rsidRPr="003D642A">
              <w:t xml:space="preserve">Метание малого мяча в горизонтальную и вертикальную цель </w:t>
            </w:r>
          </w:p>
        </w:tc>
        <w:tc>
          <w:tcPr>
            <w:tcW w:w="1138" w:type="dxa"/>
          </w:tcPr>
          <w:p w:rsidR="00F02F9D" w:rsidRPr="003D642A" w:rsidRDefault="00F02F9D" w:rsidP="00151639">
            <w:pPr>
              <w:pStyle w:val="Default"/>
            </w:pPr>
            <w:r w:rsidRPr="003D642A">
              <w:rPr>
                <w:b/>
              </w:rPr>
              <w:t xml:space="preserve">   </w:t>
            </w:r>
            <w:r w:rsidRPr="003D642A">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480"/>
        </w:trPr>
        <w:tc>
          <w:tcPr>
            <w:tcW w:w="851" w:type="dxa"/>
            <w:gridSpan w:val="2"/>
            <w:tcBorders>
              <w:right w:val="single" w:sz="4" w:space="0" w:color="auto"/>
            </w:tcBorders>
          </w:tcPr>
          <w:p w:rsidR="00F02F9D" w:rsidRPr="003D642A" w:rsidRDefault="00F02F9D" w:rsidP="00151639">
            <w:pPr>
              <w:pStyle w:val="Default"/>
            </w:pPr>
            <w:r w:rsidRPr="003D642A">
              <w:t>101</w:t>
            </w:r>
          </w:p>
          <w:p w:rsidR="00F02F9D" w:rsidRPr="003D642A" w:rsidRDefault="00F02F9D" w:rsidP="00151639">
            <w:pPr>
              <w:pStyle w:val="Default"/>
            </w:pPr>
            <w:r w:rsidRPr="003D642A">
              <w:t>(30)</w:t>
            </w:r>
          </w:p>
        </w:tc>
        <w:tc>
          <w:tcPr>
            <w:tcW w:w="4958" w:type="dxa"/>
            <w:tcBorders>
              <w:left w:val="single" w:sz="4" w:space="0" w:color="auto"/>
            </w:tcBorders>
          </w:tcPr>
          <w:p w:rsidR="00F02F9D" w:rsidRPr="003D642A" w:rsidRDefault="00F02F9D" w:rsidP="00151639">
            <w:pPr>
              <w:pStyle w:val="Default"/>
            </w:pPr>
            <w:r>
              <w:t xml:space="preserve"> Овладение навыков метания  развитие скоростно-силовых координационных способностей. </w:t>
            </w:r>
            <w:r w:rsidRPr="003D642A">
              <w:t xml:space="preserve">Броски набивного мяча двумя руками </w:t>
            </w: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F02F9D">
        <w:tblPrEx>
          <w:tblLook w:val="0000" w:firstRow="0" w:lastRow="0" w:firstColumn="0" w:lastColumn="0" w:noHBand="0" w:noVBand="0"/>
        </w:tblPrEx>
        <w:trPr>
          <w:trHeight w:val="702"/>
        </w:trPr>
        <w:tc>
          <w:tcPr>
            <w:tcW w:w="851" w:type="dxa"/>
            <w:gridSpan w:val="2"/>
            <w:tcBorders>
              <w:right w:val="single" w:sz="4" w:space="0" w:color="auto"/>
            </w:tcBorders>
          </w:tcPr>
          <w:p w:rsidR="00F02F9D" w:rsidRPr="003D642A" w:rsidRDefault="00F02F9D" w:rsidP="00151639">
            <w:pPr>
              <w:pStyle w:val="Default"/>
            </w:pPr>
            <w:r w:rsidRPr="003D642A">
              <w:t>102</w:t>
            </w:r>
          </w:p>
          <w:p w:rsidR="00F02F9D" w:rsidRPr="003D642A" w:rsidRDefault="00F02F9D" w:rsidP="00151639">
            <w:pPr>
              <w:pStyle w:val="Default"/>
            </w:pPr>
            <w:r w:rsidRPr="003D642A">
              <w:t>(31)</w:t>
            </w:r>
          </w:p>
        </w:tc>
        <w:tc>
          <w:tcPr>
            <w:tcW w:w="4958" w:type="dxa"/>
            <w:tcBorders>
              <w:left w:val="single" w:sz="4" w:space="0" w:color="auto"/>
            </w:tcBorders>
          </w:tcPr>
          <w:p w:rsidR="00F02F9D" w:rsidRDefault="00F02F9D" w:rsidP="00151639">
            <w:pPr>
              <w:pStyle w:val="Default"/>
            </w:pPr>
            <w:r>
              <w:t>Освоение навыков ходьбы и развитие координационных способностей.</w:t>
            </w:r>
          </w:p>
          <w:p w:rsidR="00F02F9D" w:rsidRPr="003D642A" w:rsidRDefault="00F02F9D" w:rsidP="00151639">
            <w:pPr>
              <w:autoSpaceDE w:val="0"/>
              <w:autoSpaceDN w:val="0"/>
              <w:adjustRightInd w:val="0"/>
            </w:pPr>
            <w:r w:rsidRPr="003D642A">
              <w:t>Челночный бег – 3*10м.</w:t>
            </w:r>
          </w:p>
          <w:p w:rsidR="00F02F9D" w:rsidRPr="003D642A" w:rsidRDefault="00F02F9D" w:rsidP="00151639">
            <w:pPr>
              <w:pStyle w:val="Default"/>
            </w:pPr>
          </w:p>
        </w:tc>
        <w:tc>
          <w:tcPr>
            <w:tcW w:w="1138" w:type="dxa"/>
          </w:tcPr>
          <w:p w:rsidR="00F02F9D" w:rsidRPr="003D642A" w:rsidRDefault="00F02F9D" w:rsidP="00151639">
            <w:pPr>
              <w:pStyle w:val="Default"/>
              <w:jc w:val="center"/>
            </w:pPr>
            <w:r w:rsidRPr="003D642A">
              <w:t>1</w:t>
            </w:r>
          </w:p>
        </w:tc>
        <w:tc>
          <w:tcPr>
            <w:tcW w:w="1276" w:type="dxa"/>
          </w:tcPr>
          <w:p w:rsidR="00F02F9D" w:rsidRPr="003D642A" w:rsidRDefault="00F02F9D" w:rsidP="00151639">
            <w:pPr>
              <w:rPr>
                <w:color w:val="000000"/>
              </w:rPr>
            </w:pPr>
          </w:p>
        </w:tc>
        <w:tc>
          <w:tcPr>
            <w:tcW w:w="1134" w:type="dxa"/>
          </w:tcPr>
          <w:p w:rsidR="00F02F9D" w:rsidRPr="003D642A" w:rsidRDefault="00F02F9D" w:rsidP="00151639">
            <w:pPr>
              <w:rPr>
                <w:color w:val="000000"/>
              </w:rPr>
            </w:pPr>
          </w:p>
        </w:tc>
        <w:tc>
          <w:tcPr>
            <w:tcW w:w="1705" w:type="dxa"/>
          </w:tcPr>
          <w:p w:rsidR="00F02F9D" w:rsidRPr="003D642A" w:rsidRDefault="00F02F9D" w:rsidP="00151639">
            <w:pPr>
              <w:rPr>
                <w:color w:val="000000"/>
              </w:rPr>
            </w:pPr>
          </w:p>
        </w:tc>
      </w:tr>
      <w:tr w:rsidR="00F02F9D" w:rsidRPr="003D642A" w:rsidTr="001470A6">
        <w:tblPrEx>
          <w:tblLook w:val="0000" w:firstRow="0" w:lastRow="0" w:firstColumn="0" w:lastColumn="0" w:noHBand="0" w:noVBand="0"/>
        </w:tblPrEx>
        <w:trPr>
          <w:trHeight w:val="702"/>
        </w:trPr>
        <w:tc>
          <w:tcPr>
            <w:tcW w:w="11062" w:type="dxa"/>
            <w:gridSpan w:val="7"/>
          </w:tcPr>
          <w:p w:rsidR="00F02F9D" w:rsidRPr="003D642A" w:rsidRDefault="00F02F9D" w:rsidP="00151639">
            <w:pPr>
              <w:rPr>
                <w:color w:val="000000"/>
              </w:rPr>
            </w:pPr>
            <w:r>
              <w:rPr>
                <w:color w:val="000000"/>
              </w:rPr>
              <w:t>Итого;34 учебных недель( 102 часа)</w:t>
            </w:r>
          </w:p>
        </w:tc>
      </w:tr>
    </w:tbl>
    <w:p w:rsidR="003260CD" w:rsidRPr="003D642A" w:rsidRDefault="003260CD" w:rsidP="003260CD">
      <w:pPr>
        <w:pStyle w:val="Default"/>
        <w:rPr>
          <w:b/>
        </w:rPr>
      </w:pPr>
    </w:p>
    <w:p w:rsidR="003260CD" w:rsidRPr="003D642A" w:rsidRDefault="003260CD" w:rsidP="003260CD">
      <w:pPr>
        <w:pStyle w:val="Default"/>
        <w:rPr>
          <w:b/>
        </w:rPr>
      </w:pPr>
    </w:p>
    <w:p w:rsidR="003260CD" w:rsidRPr="003D642A" w:rsidRDefault="003260CD" w:rsidP="003260CD">
      <w:pPr>
        <w:pStyle w:val="Default"/>
        <w:rPr>
          <w:b/>
        </w:rPr>
      </w:pPr>
    </w:p>
    <w:p w:rsidR="003260CD" w:rsidRPr="003D642A" w:rsidRDefault="003260CD" w:rsidP="003260CD">
      <w:pPr>
        <w:pStyle w:val="Default"/>
        <w:rPr>
          <w:b/>
        </w:rPr>
      </w:pPr>
    </w:p>
    <w:p w:rsidR="003260CD" w:rsidRPr="003D642A" w:rsidRDefault="003260CD" w:rsidP="003260CD">
      <w:pPr>
        <w:pStyle w:val="Default"/>
        <w:rPr>
          <w:b/>
        </w:rPr>
      </w:pPr>
    </w:p>
    <w:p w:rsidR="00C44B4D" w:rsidRDefault="00C44B4D" w:rsidP="00197DCD">
      <w:pPr>
        <w:pStyle w:val="Default"/>
        <w:jc w:val="center"/>
        <w:rPr>
          <w:b/>
          <w:sz w:val="28"/>
          <w:szCs w:val="28"/>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197DCD" w:rsidRDefault="00197DCD" w:rsidP="00197DCD">
      <w:pPr>
        <w:pStyle w:val="Default"/>
        <w:rPr>
          <w:b/>
        </w:rPr>
      </w:pPr>
    </w:p>
    <w:p w:rsidR="009A73BE" w:rsidRDefault="009A73BE" w:rsidP="00197DCD">
      <w:pPr>
        <w:pStyle w:val="Default"/>
        <w:rPr>
          <w:b/>
        </w:rPr>
      </w:pPr>
    </w:p>
    <w:p w:rsidR="009A73BE" w:rsidRDefault="009A73BE" w:rsidP="00197DCD">
      <w:pPr>
        <w:pStyle w:val="Default"/>
        <w:rPr>
          <w:b/>
        </w:rPr>
      </w:pPr>
    </w:p>
    <w:p w:rsidR="009A73BE" w:rsidRDefault="009A73BE" w:rsidP="00197DCD">
      <w:pPr>
        <w:pStyle w:val="Default"/>
        <w:rPr>
          <w:b/>
        </w:rPr>
      </w:pPr>
    </w:p>
    <w:p w:rsidR="005E2195" w:rsidRDefault="005E2195" w:rsidP="005E2195">
      <w:pPr>
        <w:rPr>
          <w:b/>
          <w:color w:val="000000"/>
        </w:rPr>
      </w:pPr>
    </w:p>
    <w:p w:rsidR="005E2195" w:rsidRDefault="005E2195" w:rsidP="005E2195">
      <w:pPr>
        <w:rPr>
          <w:b/>
          <w:color w:val="000000"/>
        </w:rPr>
      </w:pPr>
    </w:p>
    <w:p w:rsidR="00197DCD" w:rsidRPr="001D2707" w:rsidRDefault="00197DCD" w:rsidP="005E2195">
      <w:pPr>
        <w:jc w:val="center"/>
        <w:rPr>
          <w:b/>
        </w:rPr>
      </w:pPr>
      <w:r w:rsidRPr="001D2707">
        <w:rPr>
          <w:b/>
        </w:rPr>
        <w:t>Лист дополнений и изменений</w:t>
      </w:r>
    </w:p>
    <w:p w:rsidR="00197DCD" w:rsidRDefault="00197DCD" w:rsidP="00197DCD">
      <w:pPr>
        <w:jc w:val="center"/>
        <w:rPr>
          <w:b/>
        </w:rPr>
      </w:pPr>
    </w:p>
    <w:p w:rsidR="00197DCD" w:rsidRDefault="00197DCD" w:rsidP="00197DC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197DCD" w:rsidRPr="00E8138B" w:rsidTr="00AD0186">
        <w:tc>
          <w:tcPr>
            <w:tcW w:w="2392" w:type="dxa"/>
          </w:tcPr>
          <w:p w:rsidR="00197DCD" w:rsidRPr="00E8138B" w:rsidRDefault="00197DCD" w:rsidP="00AD0186">
            <w:r w:rsidRPr="00E8138B">
              <w:t xml:space="preserve">Дата внесения изменений </w:t>
            </w:r>
          </w:p>
        </w:tc>
        <w:tc>
          <w:tcPr>
            <w:tcW w:w="2392" w:type="dxa"/>
          </w:tcPr>
          <w:p w:rsidR="00197DCD" w:rsidRPr="00E8138B" w:rsidRDefault="00197DCD" w:rsidP="00AD0186">
            <w:r w:rsidRPr="00E8138B">
              <w:t xml:space="preserve">Содержание </w:t>
            </w:r>
          </w:p>
        </w:tc>
        <w:tc>
          <w:tcPr>
            <w:tcW w:w="2393" w:type="dxa"/>
          </w:tcPr>
          <w:p w:rsidR="00197DCD" w:rsidRPr="00E8138B" w:rsidRDefault="00197DCD" w:rsidP="00AD0186">
            <w:r w:rsidRPr="00E8138B">
              <w:t xml:space="preserve">Реквизиты документа </w:t>
            </w:r>
          </w:p>
        </w:tc>
        <w:tc>
          <w:tcPr>
            <w:tcW w:w="2393" w:type="dxa"/>
          </w:tcPr>
          <w:p w:rsidR="00197DCD" w:rsidRPr="00E8138B" w:rsidRDefault="00197DCD" w:rsidP="00AD0186">
            <w:r w:rsidRPr="00E8138B">
              <w:t xml:space="preserve">Подпись лица, внёсшего запись </w:t>
            </w: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r w:rsidR="00197DCD" w:rsidRPr="00E8138B" w:rsidTr="00AD0186">
        <w:tc>
          <w:tcPr>
            <w:tcW w:w="2392" w:type="dxa"/>
          </w:tcPr>
          <w:p w:rsidR="00197DCD" w:rsidRPr="00E8138B" w:rsidRDefault="00197DCD" w:rsidP="00AD0186">
            <w:pPr>
              <w:rPr>
                <w:b/>
              </w:rPr>
            </w:pPr>
          </w:p>
        </w:tc>
        <w:tc>
          <w:tcPr>
            <w:tcW w:w="2392" w:type="dxa"/>
          </w:tcPr>
          <w:p w:rsidR="00197DCD" w:rsidRPr="00E8138B" w:rsidRDefault="00197DCD" w:rsidP="00AD0186">
            <w:pPr>
              <w:rPr>
                <w:b/>
              </w:rPr>
            </w:pPr>
          </w:p>
        </w:tc>
        <w:tc>
          <w:tcPr>
            <w:tcW w:w="2393" w:type="dxa"/>
          </w:tcPr>
          <w:p w:rsidR="00197DCD" w:rsidRPr="00E8138B" w:rsidRDefault="00197DCD" w:rsidP="00AD0186">
            <w:pPr>
              <w:rPr>
                <w:b/>
              </w:rPr>
            </w:pPr>
          </w:p>
        </w:tc>
        <w:tc>
          <w:tcPr>
            <w:tcW w:w="2393" w:type="dxa"/>
          </w:tcPr>
          <w:p w:rsidR="00197DCD" w:rsidRPr="00E8138B" w:rsidRDefault="00197DCD" w:rsidP="00AD0186">
            <w:pPr>
              <w:rPr>
                <w:b/>
              </w:rPr>
            </w:pPr>
          </w:p>
        </w:tc>
      </w:tr>
    </w:tbl>
    <w:p w:rsidR="00197DCD" w:rsidRPr="007D2101" w:rsidRDefault="00197DCD" w:rsidP="00197DCD">
      <w:pPr>
        <w:pStyle w:val="Default"/>
        <w:rPr>
          <w:b/>
        </w:rPr>
      </w:pPr>
    </w:p>
    <w:p w:rsidR="00197DCD" w:rsidRPr="007D2101" w:rsidRDefault="00197DCD" w:rsidP="00197DCD">
      <w:pPr>
        <w:pStyle w:val="Default"/>
        <w:rPr>
          <w:b/>
        </w:rPr>
      </w:pPr>
    </w:p>
    <w:sectPr w:rsidR="00197DCD" w:rsidRPr="007D2101" w:rsidSect="00C44B4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D7" w:rsidRDefault="00D64DD7" w:rsidP="008A01AB">
      <w:r>
        <w:separator/>
      </w:r>
    </w:p>
  </w:endnote>
  <w:endnote w:type="continuationSeparator" w:id="0">
    <w:p w:rsidR="00D64DD7" w:rsidRDefault="00D64DD7" w:rsidP="008A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938"/>
      <w:docPartObj>
        <w:docPartGallery w:val="Page Numbers (Bottom of Page)"/>
        <w:docPartUnique/>
      </w:docPartObj>
    </w:sdtPr>
    <w:sdtEndPr/>
    <w:sdtContent>
      <w:p w:rsidR="00151639" w:rsidRDefault="00D64DD7">
        <w:pPr>
          <w:pStyle w:val="a5"/>
          <w:jc w:val="center"/>
        </w:pPr>
        <w:r>
          <w:fldChar w:fldCharType="begin"/>
        </w:r>
        <w:r>
          <w:instrText xml:space="preserve"> PAGE   \* MERGEFORMAT </w:instrText>
        </w:r>
        <w:r>
          <w:fldChar w:fldCharType="separate"/>
        </w:r>
        <w:r w:rsidR="006F216B">
          <w:rPr>
            <w:noProof/>
          </w:rPr>
          <w:t>1</w:t>
        </w:r>
        <w:r>
          <w:rPr>
            <w:noProof/>
          </w:rPr>
          <w:fldChar w:fldCharType="end"/>
        </w:r>
      </w:p>
    </w:sdtContent>
  </w:sdt>
  <w:p w:rsidR="00151639" w:rsidRDefault="001516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D7" w:rsidRDefault="00D64DD7" w:rsidP="008A01AB">
      <w:r>
        <w:separator/>
      </w:r>
    </w:p>
  </w:footnote>
  <w:footnote w:type="continuationSeparator" w:id="0">
    <w:p w:rsidR="00D64DD7" w:rsidRDefault="00D64DD7" w:rsidP="008A0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958DB62"/>
    <w:lvl w:ilvl="0">
      <w:numFmt w:val="bullet"/>
      <w:lvlText w:val="*"/>
      <w:lvlJc w:val="left"/>
      <w:pPr>
        <w:ind w:left="0" w:firstLine="0"/>
      </w:pPr>
    </w:lvl>
  </w:abstractNum>
  <w:abstractNum w:abstractNumId="1" w15:restartNumberingAfterBreak="0">
    <w:nsid w:val="08B4075F"/>
    <w:multiLevelType w:val="hybridMultilevel"/>
    <w:tmpl w:val="D3BA3B32"/>
    <w:lvl w:ilvl="0" w:tplc="72BE4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FC3497"/>
    <w:multiLevelType w:val="hybridMultilevel"/>
    <w:tmpl w:val="791C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F5A53"/>
    <w:multiLevelType w:val="hybridMultilevel"/>
    <w:tmpl w:val="47E2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32267"/>
    <w:multiLevelType w:val="hybridMultilevel"/>
    <w:tmpl w:val="0D501E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2C6736CE"/>
    <w:multiLevelType w:val="hybridMultilevel"/>
    <w:tmpl w:val="3DC0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2137E2"/>
    <w:multiLevelType w:val="hybridMultilevel"/>
    <w:tmpl w:val="381A8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6207D"/>
    <w:multiLevelType w:val="hybridMultilevel"/>
    <w:tmpl w:val="13AC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3D0A3A"/>
    <w:multiLevelType w:val="hybridMultilevel"/>
    <w:tmpl w:val="325C53E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FAD5505"/>
    <w:multiLevelType w:val="hybridMultilevel"/>
    <w:tmpl w:val="B3D80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D748DF"/>
    <w:multiLevelType w:val="hybridMultilevel"/>
    <w:tmpl w:val="9284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703E0F"/>
    <w:multiLevelType w:val="hybridMultilevel"/>
    <w:tmpl w:val="E88866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D952F84"/>
    <w:multiLevelType w:val="hybridMultilevel"/>
    <w:tmpl w:val="6E229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624CBB"/>
    <w:multiLevelType w:val="hybridMultilevel"/>
    <w:tmpl w:val="EE12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7E1AF4"/>
    <w:multiLevelType w:val="hybridMultilevel"/>
    <w:tmpl w:val="19D42976"/>
    <w:lvl w:ilvl="0" w:tplc="2FC640D8">
      <w:start w:val="1"/>
      <w:numFmt w:val="decimal"/>
      <w:lvlText w:val="%1."/>
      <w:lvlJc w:val="left"/>
      <w:pPr>
        <w:tabs>
          <w:tab w:val="num" w:pos="1833"/>
        </w:tabs>
        <w:ind w:left="1833" w:hanging="1125"/>
      </w:pPr>
      <w:rPr>
        <w:rFonts w:hint="default"/>
      </w:rPr>
    </w:lvl>
    <w:lvl w:ilvl="1" w:tplc="56AEBF30">
      <w:numFmt w:val="bullet"/>
      <w:lvlText w:val=""/>
      <w:lvlJc w:val="left"/>
      <w:pPr>
        <w:tabs>
          <w:tab w:val="num" w:pos="1803"/>
        </w:tabs>
        <w:ind w:left="1803" w:hanging="375"/>
      </w:pPr>
      <w:rPr>
        <w:rFonts w:ascii="Wingdings" w:eastAsia="Times New Roman" w:hAnsi="Wingdings"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lvl w:ilvl="0">
        <w:numFmt w:val="bullet"/>
        <w:lvlText w:val="-"/>
        <w:legacy w:legacy="1" w:legacySpace="0" w:legacyIndent="183"/>
        <w:lvlJc w:val="left"/>
        <w:pPr>
          <w:ind w:left="142" w:firstLine="0"/>
        </w:pPr>
        <w:rPr>
          <w:rFonts w:ascii="Times New Roman" w:hAnsi="Times New Roman" w:cs="Times New Roman" w:hint="default"/>
        </w:rPr>
      </w:lvl>
    </w:lvlOverride>
  </w:num>
  <w:num w:numId="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
    <w:abstractNumId w:val="7"/>
  </w:num>
  <w:num w:numId="4">
    <w:abstractNumId w:val="9"/>
  </w:num>
  <w:num w:numId="5">
    <w:abstractNumId w:val="4"/>
  </w:num>
  <w:num w:numId="6">
    <w:abstractNumId w:val="8"/>
  </w:num>
  <w:num w:numId="7">
    <w:abstractNumId w:val="2"/>
  </w:num>
  <w:num w:numId="8">
    <w:abstractNumId w:val="10"/>
  </w:num>
  <w:num w:numId="9">
    <w:abstractNumId w:val="14"/>
  </w:num>
  <w:num w:numId="10">
    <w:abstractNumId w:val="12"/>
  </w:num>
  <w:num w:numId="11">
    <w:abstractNumId w:val="6"/>
  </w:num>
  <w:num w:numId="12">
    <w:abstractNumId w:val="3"/>
  </w:num>
  <w:num w:numId="13">
    <w:abstractNumId w:val="11"/>
  </w:num>
  <w:num w:numId="14">
    <w:abstractNumId w:val="5"/>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DCD"/>
    <w:rsid w:val="001249F4"/>
    <w:rsid w:val="00151639"/>
    <w:rsid w:val="001532D4"/>
    <w:rsid w:val="00165B32"/>
    <w:rsid w:val="00181EDF"/>
    <w:rsid w:val="00197DCD"/>
    <w:rsid w:val="00235A6D"/>
    <w:rsid w:val="00236DD5"/>
    <w:rsid w:val="003260CD"/>
    <w:rsid w:val="00395989"/>
    <w:rsid w:val="00456F94"/>
    <w:rsid w:val="0046152A"/>
    <w:rsid w:val="004B190D"/>
    <w:rsid w:val="00510B9A"/>
    <w:rsid w:val="005D554C"/>
    <w:rsid w:val="005E2195"/>
    <w:rsid w:val="006A6633"/>
    <w:rsid w:val="006B0E2C"/>
    <w:rsid w:val="006B3423"/>
    <w:rsid w:val="006F216B"/>
    <w:rsid w:val="0074296B"/>
    <w:rsid w:val="007749D0"/>
    <w:rsid w:val="007A6864"/>
    <w:rsid w:val="007E0EEF"/>
    <w:rsid w:val="00822306"/>
    <w:rsid w:val="00870956"/>
    <w:rsid w:val="008A01AB"/>
    <w:rsid w:val="008A363A"/>
    <w:rsid w:val="008B6DBF"/>
    <w:rsid w:val="009037F4"/>
    <w:rsid w:val="00911D45"/>
    <w:rsid w:val="00943D50"/>
    <w:rsid w:val="0096162F"/>
    <w:rsid w:val="009A73BE"/>
    <w:rsid w:val="009E6F79"/>
    <w:rsid w:val="009F2487"/>
    <w:rsid w:val="00A433E5"/>
    <w:rsid w:val="00AB35E1"/>
    <w:rsid w:val="00AD0186"/>
    <w:rsid w:val="00B82ECF"/>
    <w:rsid w:val="00B86930"/>
    <w:rsid w:val="00BA4AAE"/>
    <w:rsid w:val="00BD725C"/>
    <w:rsid w:val="00C01CC9"/>
    <w:rsid w:val="00C02DB4"/>
    <w:rsid w:val="00C44B4D"/>
    <w:rsid w:val="00D11FEC"/>
    <w:rsid w:val="00D3681D"/>
    <w:rsid w:val="00D64DD7"/>
    <w:rsid w:val="00D74224"/>
    <w:rsid w:val="00D82106"/>
    <w:rsid w:val="00DA6C02"/>
    <w:rsid w:val="00E00040"/>
    <w:rsid w:val="00E61A81"/>
    <w:rsid w:val="00E713EC"/>
    <w:rsid w:val="00E86BBE"/>
    <w:rsid w:val="00E92385"/>
    <w:rsid w:val="00EC4A96"/>
    <w:rsid w:val="00F02F9D"/>
    <w:rsid w:val="00FE27C1"/>
    <w:rsid w:val="00FE4E62"/>
    <w:rsid w:val="00FF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8897D1-BE21-4A7F-95E3-AC13D974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97DCD"/>
    <w:pPr>
      <w:keepNext/>
      <w:spacing w:before="240" w:after="60"/>
      <w:outlineLvl w:val="2"/>
    </w:pPr>
    <w:rPr>
      <w:rFonts w:ascii="Cambria" w:hAnsi="Cambria"/>
      <w:b/>
      <w:bCs/>
      <w:sz w:val="26"/>
      <w:szCs w:val="26"/>
    </w:rPr>
  </w:style>
  <w:style w:type="paragraph" w:styleId="4">
    <w:name w:val="heading 4"/>
    <w:basedOn w:val="a"/>
    <w:next w:val="a"/>
    <w:link w:val="40"/>
    <w:qFormat/>
    <w:rsid w:val="00197DCD"/>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7DCD"/>
    <w:rPr>
      <w:rFonts w:ascii="Cambria" w:eastAsia="Times New Roman" w:hAnsi="Cambria" w:cs="Times New Roman"/>
      <w:b/>
      <w:bCs/>
      <w:sz w:val="26"/>
      <w:szCs w:val="26"/>
      <w:lang w:eastAsia="ru-RU"/>
    </w:rPr>
  </w:style>
  <w:style w:type="character" w:customStyle="1" w:styleId="40">
    <w:name w:val="Заголовок 4 Знак"/>
    <w:basedOn w:val="a0"/>
    <w:link w:val="4"/>
    <w:rsid w:val="00197DCD"/>
    <w:rPr>
      <w:rFonts w:ascii="Times New Roman" w:eastAsia="Times New Roman" w:hAnsi="Times New Roman" w:cs="Times New Roman"/>
      <w:b/>
      <w:bCs/>
      <w:sz w:val="28"/>
      <w:szCs w:val="24"/>
      <w:lang w:eastAsia="ru-RU"/>
    </w:rPr>
  </w:style>
  <w:style w:type="paragraph" w:styleId="a3">
    <w:name w:val="header"/>
    <w:basedOn w:val="a"/>
    <w:link w:val="a4"/>
    <w:rsid w:val="00197DCD"/>
    <w:pPr>
      <w:tabs>
        <w:tab w:val="center" w:pos="4677"/>
        <w:tab w:val="right" w:pos="9355"/>
      </w:tabs>
    </w:pPr>
  </w:style>
  <w:style w:type="character" w:customStyle="1" w:styleId="a4">
    <w:name w:val="Верхний колонтитул Знак"/>
    <w:basedOn w:val="a0"/>
    <w:link w:val="a3"/>
    <w:rsid w:val="00197DCD"/>
    <w:rPr>
      <w:rFonts w:ascii="Times New Roman" w:eastAsia="Times New Roman" w:hAnsi="Times New Roman" w:cs="Times New Roman"/>
      <w:sz w:val="24"/>
      <w:szCs w:val="24"/>
    </w:rPr>
  </w:style>
  <w:style w:type="paragraph" w:styleId="a5">
    <w:name w:val="footer"/>
    <w:basedOn w:val="a"/>
    <w:link w:val="a6"/>
    <w:uiPriority w:val="99"/>
    <w:rsid w:val="00197DCD"/>
    <w:pPr>
      <w:tabs>
        <w:tab w:val="center" w:pos="4677"/>
        <w:tab w:val="right" w:pos="9355"/>
      </w:tabs>
    </w:pPr>
  </w:style>
  <w:style w:type="character" w:customStyle="1" w:styleId="a6">
    <w:name w:val="Нижний колонтитул Знак"/>
    <w:basedOn w:val="a0"/>
    <w:link w:val="a5"/>
    <w:uiPriority w:val="99"/>
    <w:rsid w:val="00197DCD"/>
    <w:rPr>
      <w:rFonts w:ascii="Times New Roman" w:eastAsia="Times New Roman" w:hAnsi="Times New Roman" w:cs="Times New Roman"/>
      <w:sz w:val="24"/>
      <w:szCs w:val="24"/>
    </w:rPr>
  </w:style>
  <w:style w:type="table" w:styleId="a7">
    <w:name w:val="Table Grid"/>
    <w:basedOn w:val="a1"/>
    <w:rsid w:val="00197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197DCD"/>
    <w:pPr>
      <w:widowControl w:val="0"/>
      <w:autoSpaceDE w:val="0"/>
      <w:autoSpaceDN w:val="0"/>
      <w:adjustRightInd w:val="0"/>
    </w:pPr>
  </w:style>
  <w:style w:type="paragraph" w:customStyle="1" w:styleId="Default">
    <w:name w:val="Default"/>
    <w:rsid w:val="00197D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5">
    <w:name w:val="Font Style15"/>
    <w:rsid w:val="00197DCD"/>
    <w:rPr>
      <w:rFonts w:ascii="Times New Roman" w:hAnsi="Times New Roman" w:cs="Times New Roman" w:hint="default"/>
      <w:sz w:val="26"/>
      <w:szCs w:val="26"/>
    </w:rPr>
  </w:style>
  <w:style w:type="paragraph" w:styleId="a8">
    <w:name w:val="Normal (Web)"/>
    <w:basedOn w:val="a"/>
    <w:rsid w:val="00197DCD"/>
    <w:pPr>
      <w:spacing w:before="100" w:beforeAutospacing="1" w:after="100" w:afterAutospacing="1"/>
    </w:pPr>
  </w:style>
  <w:style w:type="character" w:styleId="a9">
    <w:name w:val="page number"/>
    <w:basedOn w:val="a0"/>
    <w:rsid w:val="00197DCD"/>
  </w:style>
  <w:style w:type="paragraph" w:styleId="aa">
    <w:name w:val="Body Text"/>
    <w:basedOn w:val="a"/>
    <w:link w:val="ab"/>
    <w:rsid w:val="00197DCD"/>
    <w:rPr>
      <w:sz w:val="28"/>
    </w:rPr>
  </w:style>
  <w:style w:type="character" w:customStyle="1" w:styleId="ab">
    <w:name w:val="Основной текст Знак"/>
    <w:basedOn w:val="a0"/>
    <w:link w:val="aa"/>
    <w:rsid w:val="00197DCD"/>
    <w:rPr>
      <w:rFonts w:ascii="Times New Roman" w:eastAsia="Times New Roman" w:hAnsi="Times New Roman" w:cs="Times New Roman"/>
      <w:sz w:val="28"/>
      <w:szCs w:val="24"/>
      <w:lang w:eastAsia="ru-RU"/>
    </w:rPr>
  </w:style>
  <w:style w:type="paragraph" w:styleId="ac">
    <w:name w:val="No Spacing"/>
    <w:link w:val="ad"/>
    <w:qFormat/>
    <w:rsid w:val="00197DCD"/>
    <w:pPr>
      <w:suppressAutoHyphens/>
      <w:spacing w:after="0" w:line="240" w:lineRule="auto"/>
    </w:pPr>
    <w:rPr>
      <w:rFonts w:ascii="Calibri" w:eastAsia="Arial" w:hAnsi="Calibri" w:cs="Times New Roman"/>
      <w:lang w:eastAsia="ar-SA"/>
    </w:rPr>
  </w:style>
  <w:style w:type="character" w:customStyle="1" w:styleId="ad">
    <w:name w:val="Без интервала Знак"/>
    <w:link w:val="ac"/>
    <w:locked/>
    <w:rsid w:val="00197DCD"/>
    <w:rPr>
      <w:rFonts w:ascii="Calibri" w:eastAsia="Arial" w:hAnsi="Calibri" w:cs="Times New Roman"/>
      <w:lang w:eastAsia="ar-SA"/>
    </w:rPr>
  </w:style>
  <w:style w:type="paragraph" w:styleId="ae">
    <w:name w:val="List Paragraph"/>
    <w:basedOn w:val="a"/>
    <w:uiPriority w:val="34"/>
    <w:qFormat/>
    <w:rsid w:val="00197DCD"/>
    <w:pPr>
      <w:ind w:left="708"/>
    </w:pPr>
  </w:style>
  <w:style w:type="paragraph" w:styleId="af">
    <w:name w:val="Balloon Text"/>
    <w:basedOn w:val="a"/>
    <w:link w:val="af0"/>
    <w:uiPriority w:val="99"/>
    <w:semiHidden/>
    <w:unhideWhenUsed/>
    <w:rsid w:val="009037F4"/>
    <w:rPr>
      <w:rFonts w:ascii="Segoe UI" w:hAnsi="Segoe UI" w:cs="Segoe UI"/>
      <w:sz w:val="18"/>
      <w:szCs w:val="18"/>
    </w:rPr>
  </w:style>
  <w:style w:type="character" w:customStyle="1" w:styleId="af0">
    <w:name w:val="Текст выноски Знак"/>
    <w:basedOn w:val="a0"/>
    <w:link w:val="af"/>
    <w:uiPriority w:val="99"/>
    <w:semiHidden/>
    <w:rsid w:val="009037F4"/>
    <w:rPr>
      <w:rFonts w:ascii="Segoe UI" w:eastAsia="Times New Roman" w:hAnsi="Segoe UI" w:cs="Segoe UI"/>
      <w:sz w:val="18"/>
      <w:szCs w:val="18"/>
      <w:lang w:eastAsia="ru-RU"/>
    </w:rPr>
  </w:style>
  <w:style w:type="character" w:styleId="af1">
    <w:name w:val="Hyperlink"/>
    <w:basedOn w:val="a0"/>
    <w:rsid w:val="00A433E5"/>
    <w:rPr>
      <w:color w:val="0000FF"/>
      <w:u w:val="single"/>
    </w:rPr>
  </w:style>
  <w:style w:type="paragraph" w:customStyle="1" w:styleId="ParagraphStyle">
    <w:name w:val="Paragraph Style"/>
    <w:rsid w:val="00A433E5"/>
    <w:pPr>
      <w:autoSpaceDE w:val="0"/>
      <w:autoSpaceDN w:val="0"/>
      <w:adjustRightInd w:val="0"/>
      <w:spacing w:after="0" w:line="240" w:lineRule="auto"/>
    </w:pPr>
    <w:rPr>
      <w:rFonts w:ascii="Arial" w:eastAsia="Calibri" w:hAnsi="Arial" w:cs="Arial"/>
      <w:sz w:val="24"/>
      <w:szCs w:val="24"/>
    </w:rPr>
  </w:style>
  <w:style w:type="paragraph" w:customStyle="1" w:styleId="1">
    <w:name w:val="Абзац списка1"/>
    <w:basedOn w:val="a"/>
    <w:rsid w:val="00D74224"/>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08262">
      <w:bodyDiv w:val="1"/>
      <w:marLeft w:val="0"/>
      <w:marRight w:val="0"/>
      <w:marTop w:val="0"/>
      <w:marBottom w:val="0"/>
      <w:divBdr>
        <w:top w:val="none" w:sz="0" w:space="0" w:color="auto"/>
        <w:left w:val="none" w:sz="0" w:space="0" w:color="auto"/>
        <w:bottom w:val="none" w:sz="0" w:space="0" w:color="auto"/>
        <w:right w:val="none" w:sz="0" w:space="0" w:color="auto"/>
      </w:divBdr>
    </w:div>
    <w:div w:id="751006441">
      <w:bodyDiv w:val="1"/>
      <w:marLeft w:val="0"/>
      <w:marRight w:val="0"/>
      <w:marTop w:val="0"/>
      <w:marBottom w:val="0"/>
      <w:divBdr>
        <w:top w:val="none" w:sz="0" w:space="0" w:color="auto"/>
        <w:left w:val="none" w:sz="0" w:space="0" w:color="auto"/>
        <w:bottom w:val="none" w:sz="0" w:space="0" w:color="auto"/>
        <w:right w:val="none" w:sz="0" w:space="0" w:color="auto"/>
      </w:divBdr>
    </w:div>
    <w:div w:id="9168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D594-EC8C-43D5-92AB-E63311FF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6614</Words>
  <Characters>37702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2018-02-05T08:27:00Z</cp:lastPrinted>
  <dcterms:created xsi:type="dcterms:W3CDTF">2015-08-25T16:22:00Z</dcterms:created>
  <dcterms:modified xsi:type="dcterms:W3CDTF">2018-03-14T13:07:00Z</dcterms:modified>
</cp:coreProperties>
</file>