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52" w:rsidRPr="00895A85" w:rsidRDefault="003C4A1D">
      <w:r w:rsidRPr="00895A85">
        <w:t xml:space="preserve"> </w:t>
      </w:r>
      <w:r>
        <w:t xml:space="preserve">       </w:t>
      </w:r>
      <w:r w:rsidR="00895A85">
        <w:t xml:space="preserve">          </w:t>
      </w:r>
      <w:r w:rsidRPr="00895A85">
        <w:t>Темы самообразования учителей МБОУ ЯСОШ</w:t>
      </w:r>
      <w:r w:rsidR="00895A85" w:rsidRPr="00895A85">
        <w:t xml:space="preserve"> </w:t>
      </w:r>
      <w:r w:rsidR="00895A85">
        <w:t>в 2012 – 13 учебном году</w:t>
      </w:r>
    </w:p>
    <w:p w:rsidR="00881978" w:rsidRPr="00895A85" w:rsidRDefault="00881978"/>
    <w:tbl>
      <w:tblPr>
        <w:tblStyle w:val="a3"/>
        <w:tblW w:w="10007" w:type="dxa"/>
        <w:tblInd w:w="108" w:type="dxa"/>
        <w:tblLayout w:type="fixed"/>
        <w:tblLook w:val="04A0"/>
      </w:tblPr>
      <w:tblGrid>
        <w:gridCol w:w="560"/>
        <w:gridCol w:w="7"/>
        <w:gridCol w:w="3815"/>
        <w:gridCol w:w="5625"/>
      </w:tblGrid>
      <w:tr w:rsidR="00881978" w:rsidRPr="002A3845" w:rsidTr="000B34BD">
        <w:trPr>
          <w:trHeight w:val="557"/>
        </w:trPr>
        <w:tc>
          <w:tcPr>
            <w:tcW w:w="567" w:type="dxa"/>
            <w:gridSpan w:val="2"/>
          </w:tcPr>
          <w:p w:rsidR="00881978" w:rsidRPr="002A3845" w:rsidRDefault="00881978" w:rsidP="000B34BD">
            <w:pPr>
              <w:tabs>
                <w:tab w:val="left" w:pos="695"/>
              </w:tabs>
              <w:jc w:val="center"/>
            </w:pPr>
            <w:r w:rsidRPr="002A3845">
              <w:t xml:space="preserve">№ </w:t>
            </w:r>
            <w:proofErr w:type="spellStart"/>
            <w:proofErr w:type="gramStart"/>
            <w:r w:rsidRPr="002A3845">
              <w:t>п</w:t>
            </w:r>
            <w:proofErr w:type="spellEnd"/>
            <w:proofErr w:type="gramEnd"/>
            <w:r w:rsidRPr="002A3845">
              <w:t>/</w:t>
            </w:r>
            <w:proofErr w:type="spellStart"/>
            <w:r w:rsidRPr="002A3845">
              <w:t>п</w:t>
            </w:r>
            <w:proofErr w:type="spellEnd"/>
          </w:p>
        </w:tc>
        <w:tc>
          <w:tcPr>
            <w:tcW w:w="3815" w:type="dxa"/>
          </w:tcPr>
          <w:p w:rsidR="00881978" w:rsidRPr="002A3845" w:rsidRDefault="00881978" w:rsidP="000B34BD">
            <w:pPr>
              <w:ind w:right="547"/>
              <w:jc w:val="center"/>
            </w:pPr>
            <w:r w:rsidRPr="002A3845">
              <w:t>ФИО учителя</w:t>
            </w:r>
          </w:p>
        </w:tc>
        <w:tc>
          <w:tcPr>
            <w:tcW w:w="5625" w:type="dxa"/>
          </w:tcPr>
          <w:p w:rsidR="00881978" w:rsidRPr="002A3845" w:rsidRDefault="00881978" w:rsidP="000B34BD">
            <w:pPr>
              <w:ind w:right="547"/>
              <w:jc w:val="center"/>
            </w:pPr>
            <w:r w:rsidRPr="002A3845">
              <w:t>Тема</w:t>
            </w:r>
          </w:p>
        </w:tc>
      </w:tr>
      <w:tr w:rsidR="00881978" w:rsidTr="000B34BD">
        <w:trPr>
          <w:trHeight w:val="557"/>
        </w:trPr>
        <w:tc>
          <w:tcPr>
            <w:tcW w:w="560" w:type="dxa"/>
          </w:tcPr>
          <w:p w:rsidR="00881978" w:rsidRPr="00BE0E92" w:rsidRDefault="00881978" w:rsidP="000B34BD">
            <w:pPr>
              <w:ind w:right="547"/>
            </w:pPr>
            <w:r w:rsidRPr="00BE0E92">
              <w:t>1</w:t>
            </w:r>
          </w:p>
        </w:tc>
        <w:tc>
          <w:tcPr>
            <w:tcW w:w="3822" w:type="dxa"/>
            <w:gridSpan w:val="2"/>
          </w:tcPr>
          <w:p w:rsidR="00881978" w:rsidRDefault="00881978" w:rsidP="000B34BD">
            <w:pPr>
              <w:ind w:left="34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1F7215">
              <w:t>Белолюбская</w:t>
            </w:r>
            <w:proofErr w:type="spellEnd"/>
            <w:r w:rsidRPr="001F7215">
              <w:t xml:space="preserve"> Тамара Александровна</w:t>
            </w:r>
          </w:p>
        </w:tc>
        <w:tc>
          <w:tcPr>
            <w:tcW w:w="5625" w:type="dxa"/>
          </w:tcPr>
          <w:p w:rsidR="00881978" w:rsidRDefault="00881978" w:rsidP="000B34BD">
            <w:pPr>
              <w:rPr>
                <w:b/>
                <w:color w:val="C00000"/>
                <w:sz w:val="28"/>
                <w:szCs w:val="28"/>
              </w:rPr>
            </w:pPr>
            <w:r w:rsidRPr="001F7215">
              <w:t>« Использование инновационных технологий  на уроках математики</w:t>
            </w:r>
            <w:proofErr w:type="gramStart"/>
            <w:r w:rsidRPr="001F7215">
              <w:t>.»</w:t>
            </w:r>
            <w:proofErr w:type="gramEnd"/>
          </w:p>
        </w:tc>
      </w:tr>
      <w:tr w:rsidR="00881978" w:rsidTr="000B34BD">
        <w:trPr>
          <w:trHeight w:val="557"/>
        </w:trPr>
        <w:tc>
          <w:tcPr>
            <w:tcW w:w="560" w:type="dxa"/>
          </w:tcPr>
          <w:p w:rsidR="00881978" w:rsidRPr="00BE0E92" w:rsidRDefault="00881978" w:rsidP="000B34BD">
            <w:pPr>
              <w:ind w:right="547"/>
            </w:pPr>
            <w:r w:rsidRPr="00BE0E92">
              <w:t>2</w:t>
            </w:r>
          </w:p>
        </w:tc>
        <w:tc>
          <w:tcPr>
            <w:tcW w:w="3822" w:type="dxa"/>
            <w:gridSpan w:val="2"/>
          </w:tcPr>
          <w:p w:rsidR="00881978" w:rsidRPr="001F7215" w:rsidRDefault="00881978" w:rsidP="000B34BD">
            <w:pPr>
              <w:ind w:right="547"/>
              <w:rPr>
                <w:b/>
                <w:color w:val="C00000"/>
                <w:sz w:val="28"/>
                <w:szCs w:val="28"/>
              </w:rPr>
            </w:pPr>
            <w:r w:rsidRPr="001F7215">
              <w:t>Березова Ольга Николаевна</w:t>
            </w:r>
          </w:p>
        </w:tc>
        <w:tc>
          <w:tcPr>
            <w:tcW w:w="5625" w:type="dxa"/>
          </w:tcPr>
          <w:p w:rsidR="00881978" w:rsidRDefault="00881978" w:rsidP="000B34BD">
            <w:pPr>
              <w:ind w:left="33"/>
              <w:rPr>
                <w:b/>
                <w:color w:val="C00000"/>
                <w:sz w:val="28"/>
                <w:szCs w:val="28"/>
              </w:rPr>
            </w:pPr>
            <w:r w:rsidRPr="001F7215">
              <w:t>«Формирование самоконтроля у учащихся в процессе решения текстовых задач».</w:t>
            </w:r>
          </w:p>
        </w:tc>
      </w:tr>
      <w:tr w:rsidR="00881978" w:rsidRPr="00BE0E92" w:rsidTr="000B34BD">
        <w:trPr>
          <w:trHeight w:val="541"/>
        </w:trPr>
        <w:tc>
          <w:tcPr>
            <w:tcW w:w="560" w:type="dxa"/>
          </w:tcPr>
          <w:p w:rsidR="00881978" w:rsidRPr="00BE0E92" w:rsidRDefault="00881978" w:rsidP="000B34BD">
            <w:pPr>
              <w:ind w:right="547"/>
            </w:pPr>
            <w:r w:rsidRPr="00BE0E92">
              <w:t>3</w:t>
            </w:r>
          </w:p>
        </w:tc>
        <w:tc>
          <w:tcPr>
            <w:tcW w:w="3822" w:type="dxa"/>
            <w:gridSpan w:val="2"/>
          </w:tcPr>
          <w:p w:rsidR="00881978" w:rsidRPr="00BE0E92" w:rsidRDefault="00881978" w:rsidP="000B34BD">
            <w:pPr>
              <w:ind w:right="547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BE0E92">
              <w:t>Витютнева</w:t>
            </w:r>
            <w:proofErr w:type="spellEnd"/>
            <w:r w:rsidRPr="00BE0E92">
              <w:t xml:space="preserve"> Валентина Николаевна</w:t>
            </w:r>
          </w:p>
        </w:tc>
        <w:tc>
          <w:tcPr>
            <w:tcW w:w="5625" w:type="dxa"/>
          </w:tcPr>
          <w:p w:rsidR="00881978" w:rsidRPr="00BE0E92" w:rsidRDefault="00881978" w:rsidP="000B34BD">
            <w:pPr>
              <w:ind w:left="33"/>
              <w:jc w:val="both"/>
              <w:rPr>
                <w:b/>
                <w:color w:val="C00000"/>
                <w:sz w:val="28"/>
                <w:szCs w:val="28"/>
              </w:rPr>
            </w:pPr>
            <w:r w:rsidRPr="00BE0E92">
              <w:t>«Развитие творческого мышления учащихся на уроках литературы»</w:t>
            </w:r>
          </w:p>
        </w:tc>
      </w:tr>
      <w:tr w:rsidR="00881978" w:rsidRPr="00BE0E92" w:rsidTr="000B34BD">
        <w:trPr>
          <w:trHeight w:val="557"/>
        </w:trPr>
        <w:tc>
          <w:tcPr>
            <w:tcW w:w="560" w:type="dxa"/>
          </w:tcPr>
          <w:p w:rsidR="00881978" w:rsidRPr="00BE0E92" w:rsidRDefault="00881978" w:rsidP="000B34BD">
            <w:pPr>
              <w:ind w:right="547"/>
            </w:pPr>
            <w:r w:rsidRPr="00BE0E92">
              <w:t>4</w:t>
            </w:r>
          </w:p>
        </w:tc>
        <w:tc>
          <w:tcPr>
            <w:tcW w:w="3822" w:type="dxa"/>
            <w:gridSpan w:val="2"/>
          </w:tcPr>
          <w:p w:rsidR="00881978" w:rsidRPr="00BE0E92" w:rsidRDefault="00881978" w:rsidP="000B34BD">
            <w:pPr>
              <w:ind w:right="547"/>
              <w:rPr>
                <w:b/>
                <w:color w:val="C00000"/>
                <w:sz w:val="28"/>
                <w:szCs w:val="28"/>
              </w:rPr>
            </w:pPr>
            <w:r w:rsidRPr="00BE0E92">
              <w:t>Войтенко Татьяна Павловна</w:t>
            </w:r>
          </w:p>
        </w:tc>
        <w:tc>
          <w:tcPr>
            <w:tcW w:w="5625" w:type="dxa"/>
          </w:tcPr>
          <w:p w:rsidR="00881978" w:rsidRPr="00BE0E92" w:rsidRDefault="00881978" w:rsidP="000B34BD">
            <w:pPr>
              <w:ind w:left="33"/>
              <w:rPr>
                <w:b/>
                <w:color w:val="C00000"/>
                <w:sz w:val="28"/>
                <w:szCs w:val="28"/>
              </w:rPr>
            </w:pPr>
            <w:r w:rsidRPr="00BE0E92">
              <w:t>«Навыки и умения в обучении иноязычному говорению»</w:t>
            </w:r>
          </w:p>
        </w:tc>
      </w:tr>
      <w:tr w:rsidR="00881978" w:rsidRPr="00BE0E92" w:rsidTr="000B34BD">
        <w:trPr>
          <w:trHeight w:val="557"/>
        </w:trPr>
        <w:tc>
          <w:tcPr>
            <w:tcW w:w="560" w:type="dxa"/>
          </w:tcPr>
          <w:p w:rsidR="00881978" w:rsidRPr="00BE0E92" w:rsidRDefault="00881978" w:rsidP="000B34BD">
            <w:pPr>
              <w:ind w:right="547"/>
            </w:pPr>
            <w:r w:rsidRPr="00BE0E92">
              <w:t>5</w:t>
            </w:r>
          </w:p>
        </w:tc>
        <w:tc>
          <w:tcPr>
            <w:tcW w:w="3822" w:type="dxa"/>
            <w:gridSpan w:val="2"/>
          </w:tcPr>
          <w:p w:rsidR="00881978" w:rsidRPr="00BE0E92" w:rsidRDefault="00881978" w:rsidP="000B34BD">
            <w:pPr>
              <w:ind w:right="547"/>
              <w:rPr>
                <w:b/>
                <w:color w:val="C00000"/>
                <w:sz w:val="28"/>
                <w:szCs w:val="28"/>
              </w:rPr>
            </w:pPr>
            <w:r w:rsidRPr="00BE0E92">
              <w:t>Денисова Татьяна Васильевна</w:t>
            </w:r>
          </w:p>
        </w:tc>
        <w:tc>
          <w:tcPr>
            <w:tcW w:w="5625" w:type="dxa"/>
          </w:tcPr>
          <w:p w:rsidR="00881978" w:rsidRPr="00BE0E92" w:rsidRDefault="00881978" w:rsidP="000B34BD">
            <w:pPr>
              <w:ind w:right="547"/>
              <w:rPr>
                <w:b/>
                <w:color w:val="C00000"/>
                <w:sz w:val="28"/>
                <w:szCs w:val="28"/>
              </w:rPr>
            </w:pPr>
            <w:r w:rsidRPr="00BE0E92">
              <w:t>Выполнение комплексных требований к уроку в начальных классах</w:t>
            </w:r>
          </w:p>
        </w:tc>
      </w:tr>
      <w:tr w:rsidR="00881978" w:rsidTr="000B34BD">
        <w:trPr>
          <w:trHeight w:val="843"/>
        </w:trPr>
        <w:tc>
          <w:tcPr>
            <w:tcW w:w="560" w:type="dxa"/>
          </w:tcPr>
          <w:p w:rsidR="00881978" w:rsidRPr="00BE0E92" w:rsidRDefault="00881978" w:rsidP="000B34BD">
            <w:pPr>
              <w:ind w:right="547"/>
            </w:pPr>
            <w:r w:rsidRPr="00BE0E92">
              <w:t>6</w:t>
            </w:r>
          </w:p>
        </w:tc>
        <w:tc>
          <w:tcPr>
            <w:tcW w:w="3822" w:type="dxa"/>
            <w:gridSpan w:val="2"/>
          </w:tcPr>
          <w:p w:rsidR="00881978" w:rsidRPr="00BE0E92" w:rsidRDefault="00881978" w:rsidP="000B34BD">
            <w:pPr>
              <w:ind w:right="547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BE0E92">
              <w:t>Зрюева</w:t>
            </w:r>
            <w:proofErr w:type="spellEnd"/>
            <w:r w:rsidRPr="00BE0E92">
              <w:t xml:space="preserve"> Ольга Владимировна                                                                           </w:t>
            </w:r>
          </w:p>
        </w:tc>
        <w:tc>
          <w:tcPr>
            <w:tcW w:w="5625" w:type="dxa"/>
          </w:tcPr>
          <w:p w:rsidR="00881978" w:rsidRDefault="00881978" w:rsidP="000B34BD">
            <w:pPr>
              <w:ind w:left="33"/>
              <w:rPr>
                <w:b/>
                <w:color w:val="C00000"/>
                <w:sz w:val="28"/>
                <w:szCs w:val="28"/>
              </w:rPr>
            </w:pPr>
            <w:r>
              <w:t>«Развитие логического мышления младших школьников в процессе моделирования текстовых задач»</w:t>
            </w:r>
          </w:p>
        </w:tc>
      </w:tr>
      <w:tr w:rsidR="00881978" w:rsidRPr="00BE0E92" w:rsidTr="000B34BD">
        <w:trPr>
          <w:trHeight w:val="557"/>
        </w:trPr>
        <w:tc>
          <w:tcPr>
            <w:tcW w:w="560" w:type="dxa"/>
          </w:tcPr>
          <w:p w:rsidR="00881978" w:rsidRPr="00BE0E92" w:rsidRDefault="00881978" w:rsidP="000B34BD">
            <w:pPr>
              <w:ind w:right="547"/>
            </w:pPr>
            <w:r w:rsidRPr="00BE0E92">
              <w:t>7</w:t>
            </w:r>
          </w:p>
        </w:tc>
        <w:tc>
          <w:tcPr>
            <w:tcW w:w="3822" w:type="dxa"/>
            <w:gridSpan w:val="2"/>
          </w:tcPr>
          <w:p w:rsidR="00881978" w:rsidRPr="00BE0E92" w:rsidRDefault="00881978" w:rsidP="000B34BD">
            <w:pPr>
              <w:ind w:right="547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BE0E92">
              <w:t>Кивган</w:t>
            </w:r>
            <w:proofErr w:type="spellEnd"/>
            <w:r w:rsidRPr="00BE0E92">
              <w:t xml:space="preserve"> Ольга Николаевна</w:t>
            </w:r>
          </w:p>
        </w:tc>
        <w:tc>
          <w:tcPr>
            <w:tcW w:w="5625" w:type="dxa"/>
          </w:tcPr>
          <w:p w:rsidR="00881978" w:rsidRPr="00BE0E92" w:rsidRDefault="00881978" w:rsidP="000B34BD">
            <w:pPr>
              <w:rPr>
                <w:b/>
                <w:color w:val="C00000"/>
                <w:sz w:val="28"/>
                <w:szCs w:val="28"/>
              </w:rPr>
            </w:pPr>
            <w:r w:rsidRPr="00BE0E92">
              <w:t xml:space="preserve">Методы активизации, </w:t>
            </w:r>
            <w:proofErr w:type="spellStart"/>
            <w:proofErr w:type="gramStart"/>
            <w:r w:rsidRPr="00BE0E92">
              <w:t>учебно</w:t>
            </w:r>
            <w:proofErr w:type="spellEnd"/>
            <w:r w:rsidRPr="00BE0E92">
              <w:t>- познавательной</w:t>
            </w:r>
            <w:proofErr w:type="gramEnd"/>
            <w:r w:rsidRPr="00BE0E92">
              <w:t xml:space="preserve">  деятельности учащихся.</w:t>
            </w:r>
          </w:p>
        </w:tc>
      </w:tr>
      <w:tr w:rsidR="00881978" w:rsidRPr="00BE0E92" w:rsidTr="000B34BD">
        <w:trPr>
          <w:trHeight w:val="557"/>
        </w:trPr>
        <w:tc>
          <w:tcPr>
            <w:tcW w:w="560" w:type="dxa"/>
          </w:tcPr>
          <w:p w:rsidR="00881978" w:rsidRPr="00BE0E92" w:rsidRDefault="00881978" w:rsidP="000B34BD">
            <w:pPr>
              <w:ind w:right="547"/>
            </w:pPr>
            <w:r w:rsidRPr="00BE0E92">
              <w:t>8</w:t>
            </w:r>
          </w:p>
        </w:tc>
        <w:tc>
          <w:tcPr>
            <w:tcW w:w="3822" w:type="dxa"/>
            <w:gridSpan w:val="2"/>
          </w:tcPr>
          <w:p w:rsidR="00881978" w:rsidRPr="00BE0E92" w:rsidRDefault="00881978" w:rsidP="000B34BD">
            <w:pPr>
              <w:ind w:right="547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BE0E92">
              <w:t>Кусакина</w:t>
            </w:r>
            <w:proofErr w:type="spellEnd"/>
            <w:r w:rsidRPr="00BE0E92">
              <w:t xml:space="preserve"> Марина Леонтьевна</w:t>
            </w:r>
          </w:p>
        </w:tc>
        <w:tc>
          <w:tcPr>
            <w:tcW w:w="5625" w:type="dxa"/>
          </w:tcPr>
          <w:p w:rsidR="00881978" w:rsidRPr="00BE0E92" w:rsidRDefault="00881978" w:rsidP="000B34BD">
            <w:pPr>
              <w:ind w:left="33"/>
              <w:rPr>
                <w:b/>
                <w:color w:val="C00000"/>
                <w:sz w:val="28"/>
                <w:szCs w:val="28"/>
              </w:rPr>
            </w:pPr>
            <w:r w:rsidRPr="00BE0E92">
              <w:t>« Организация самостоятельной работы на уроках русского языка»</w:t>
            </w:r>
          </w:p>
        </w:tc>
      </w:tr>
      <w:tr w:rsidR="00881978" w:rsidRPr="00BE0E92" w:rsidTr="000B34BD">
        <w:trPr>
          <w:trHeight w:val="843"/>
        </w:trPr>
        <w:tc>
          <w:tcPr>
            <w:tcW w:w="560" w:type="dxa"/>
          </w:tcPr>
          <w:p w:rsidR="00881978" w:rsidRPr="00BE0E92" w:rsidRDefault="00881978" w:rsidP="000B34BD">
            <w:pPr>
              <w:ind w:right="547"/>
            </w:pPr>
            <w:r w:rsidRPr="00BE0E92">
              <w:t>9</w:t>
            </w:r>
          </w:p>
        </w:tc>
        <w:tc>
          <w:tcPr>
            <w:tcW w:w="3822" w:type="dxa"/>
            <w:gridSpan w:val="2"/>
          </w:tcPr>
          <w:p w:rsidR="00881978" w:rsidRPr="00BE0E92" w:rsidRDefault="00881978" w:rsidP="000B34BD">
            <w:pPr>
              <w:ind w:right="547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BE0E92">
              <w:t>Логоша</w:t>
            </w:r>
            <w:proofErr w:type="spellEnd"/>
            <w:r w:rsidRPr="00BE0E92">
              <w:t xml:space="preserve"> Татьяна Петровна</w:t>
            </w:r>
          </w:p>
        </w:tc>
        <w:tc>
          <w:tcPr>
            <w:tcW w:w="5625" w:type="dxa"/>
          </w:tcPr>
          <w:p w:rsidR="00881978" w:rsidRPr="00BE0E92" w:rsidRDefault="00881978" w:rsidP="000B34BD">
            <w:pPr>
              <w:ind w:left="33"/>
              <w:rPr>
                <w:b/>
                <w:color w:val="C00000"/>
                <w:sz w:val="28"/>
                <w:szCs w:val="28"/>
              </w:rPr>
            </w:pPr>
            <w:r w:rsidRPr="00BE0E92">
              <w:t>«Развитие устной и письменной речи учащихся на уроках русского языка и литературы и внеклассных занятиях»</w:t>
            </w:r>
          </w:p>
        </w:tc>
      </w:tr>
      <w:tr w:rsidR="00881978" w:rsidRPr="00BE0E92" w:rsidTr="000B34BD">
        <w:trPr>
          <w:trHeight w:val="531"/>
        </w:trPr>
        <w:tc>
          <w:tcPr>
            <w:tcW w:w="560" w:type="dxa"/>
          </w:tcPr>
          <w:p w:rsidR="00881978" w:rsidRPr="00BE0E92" w:rsidRDefault="00881978" w:rsidP="000B34BD">
            <w:pPr>
              <w:ind w:right="34"/>
            </w:pPr>
            <w:r w:rsidRPr="00BE0E92">
              <w:t>10</w:t>
            </w:r>
          </w:p>
        </w:tc>
        <w:tc>
          <w:tcPr>
            <w:tcW w:w="3822" w:type="dxa"/>
            <w:gridSpan w:val="2"/>
          </w:tcPr>
          <w:p w:rsidR="00881978" w:rsidRPr="00BE0E92" w:rsidRDefault="00881978" w:rsidP="000B34BD">
            <w:pPr>
              <w:ind w:right="547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BE0E92">
              <w:t>Михайлютенко</w:t>
            </w:r>
            <w:proofErr w:type="spellEnd"/>
            <w:r w:rsidRPr="00BE0E92">
              <w:t xml:space="preserve"> Наталья Викторовна</w:t>
            </w:r>
          </w:p>
        </w:tc>
        <w:tc>
          <w:tcPr>
            <w:tcW w:w="5625" w:type="dxa"/>
          </w:tcPr>
          <w:p w:rsidR="00881978" w:rsidRPr="00BE0E92" w:rsidRDefault="00881978" w:rsidP="000B34BD">
            <w:pPr>
              <w:ind w:right="547"/>
              <w:rPr>
                <w:b/>
                <w:color w:val="C00000"/>
                <w:sz w:val="28"/>
                <w:szCs w:val="28"/>
              </w:rPr>
            </w:pPr>
            <w:r w:rsidRPr="00BE0E92">
              <w:t>Активизация познавательной деятельности учащихся на уроках биологии</w:t>
            </w:r>
          </w:p>
        </w:tc>
      </w:tr>
      <w:tr w:rsidR="00881978" w:rsidRPr="00BE0E92" w:rsidTr="000B34BD">
        <w:trPr>
          <w:trHeight w:val="827"/>
        </w:trPr>
        <w:tc>
          <w:tcPr>
            <w:tcW w:w="560" w:type="dxa"/>
          </w:tcPr>
          <w:p w:rsidR="00881978" w:rsidRPr="00BE0E92" w:rsidRDefault="00881978" w:rsidP="000B34BD">
            <w:pPr>
              <w:ind w:right="-108"/>
            </w:pPr>
            <w:r w:rsidRPr="00BE0E92">
              <w:t>11</w:t>
            </w:r>
          </w:p>
        </w:tc>
        <w:tc>
          <w:tcPr>
            <w:tcW w:w="3822" w:type="dxa"/>
            <w:gridSpan w:val="2"/>
          </w:tcPr>
          <w:p w:rsidR="00881978" w:rsidRPr="00BE0E92" w:rsidRDefault="00881978" w:rsidP="000B34BD">
            <w:pPr>
              <w:ind w:right="547"/>
              <w:rPr>
                <w:b/>
                <w:color w:val="C00000"/>
                <w:sz w:val="28"/>
                <w:szCs w:val="28"/>
              </w:rPr>
            </w:pPr>
            <w:r w:rsidRPr="00BE0E92">
              <w:t>Петренко Лариса Викторовна</w:t>
            </w:r>
          </w:p>
        </w:tc>
        <w:tc>
          <w:tcPr>
            <w:tcW w:w="5625" w:type="dxa"/>
          </w:tcPr>
          <w:p w:rsidR="00881978" w:rsidRPr="00BE0E92" w:rsidRDefault="00881978" w:rsidP="000B34BD">
            <w:pPr>
              <w:ind w:left="33"/>
              <w:rPr>
                <w:b/>
                <w:color w:val="C00000"/>
                <w:sz w:val="28"/>
                <w:szCs w:val="28"/>
              </w:rPr>
            </w:pPr>
            <w:r w:rsidRPr="00BE0E92">
              <w:t>«Дидактическая игра - как один из приемов активизации деятельности учащихся на уроках математики»</w:t>
            </w:r>
          </w:p>
        </w:tc>
      </w:tr>
      <w:tr w:rsidR="00881978" w:rsidRPr="00BE0E92" w:rsidTr="000B34BD">
        <w:trPr>
          <w:trHeight w:val="565"/>
        </w:trPr>
        <w:tc>
          <w:tcPr>
            <w:tcW w:w="560" w:type="dxa"/>
          </w:tcPr>
          <w:p w:rsidR="00881978" w:rsidRPr="00BE0E92" w:rsidRDefault="00881978" w:rsidP="000B34BD">
            <w:pPr>
              <w:ind w:right="34"/>
            </w:pPr>
            <w:r w:rsidRPr="00BE0E92">
              <w:t>12</w:t>
            </w:r>
          </w:p>
        </w:tc>
        <w:tc>
          <w:tcPr>
            <w:tcW w:w="3822" w:type="dxa"/>
            <w:gridSpan w:val="2"/>
          </w:tcPr>
          <w:p w:rsidR="00881978" w:rsidRPr="00BE0E92" w:rsidRDefault="00881978" w:rsidP="000B34BD">
            <w:pPr>
              <w:ind w:right="547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BE0E92">
              <w:t>Фридель</w:t>
            </w:r>
            <w:proofErr w:type="spellEnd"/>
            <w:r w:rsidRPr="00BE0E92">
              <w:t xml:space="preserve"> Григорий Иванович</w:t>
            </w:r>
          </w:p>
        </w:tc>
        <w:tc>
          <w:tcPr>
            <w:tcW w:w="5625" w:type="dxa"/>
          </w:tcPr>
          <w:p w:rsidR="00881978" w:rsidRPr="00BE0E92" w:rsidRDefault="00881978" w:rsidP="000B34BD">
            <w:pPr>
              <w:ind w:left="33" w:right="34"/>
              <w:rPr>
                <w:b/>
                <w:color w:val="C00000"/>
                <w:sz w:val="28"/>
                <w:szCs w:val="28"/>
              </w:rPr>
            </w:pPr>
            <w:r w:rsidRPr="00BE0E92">
              <w:t xml:space="preserve"> Применение  информационно- коммуникативных технологий на уроках физики.</w:t>
            </w:r>
          </w:p>
        </w:tc>
      </w:tr>
      <w:tr w:rsidR="00881978" w:rsidRPr="00BE0E92" w:rsidTr="000B34BD">
        <w:trPr>
          <w:trHeight w:val="572"/>
        </w:trPr>
        <w:tc>
          <w:tcPr>
            <w:tcW w:w="560" w:type="dxa"/>
          </w:tcPr>
          <w:p w:rsidR="00881978" w:rsidRPr="00BE0E92" w:rsidRDefault="00881978" w:rsidP="000B34BD">
            <w:pPr>
              <w:ind w:right="34"/>
            </w:pPr>
            <w:r w:rsidRPr="00BE0E92">
              <w:t>13</w:t>
            </w:r>
          </w:p>
        </w:tc>
        <w:tc>
          <w:tcPr>
            <w:tcW w:w="3822" w:type="dxa"/>
            <w:gridSpan w:val="2"/>
          </w:tcPr>
          <w:p w:rsidR="00881978" w:rsidRPr="00BE0E92" w:rsidRDefault="00881978" w:rsidP="000B34BD">
            <w:pPr>
              <w:ind w:right="547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BE0E92">
              <w:t>Харлан</w:t>
            </w:r>
            <w:proofErr w:type="spellEnd"/>
            <w:r w:rsidRPr="00BE0E92">
              <w:t xml:space="preserve"> Иван Юрьевич</w:t>
            </w:r>
          </w:p>
        </w:tc>
        <w:tc>
          <w:tcPr>
            <w:tcW w:w="5625" w:type="dxa"/>
          </w:tcPr>
          <w:p w:rsidR="00881978" w:rsidRPr="00BE0E92" w:rsidRDefault="00881978" w:rsidP="000B34BD">
            <w:pPr>
              <w:ind w:right="547"/>
              <w:rPr>
                <w:b/>
                <w:color w:val="C00000"/>
                <w:sz w:val="28"/>
                <w:szCs w:val="28"/>
              </w:rPr>
            </w:pPr>
            <w:r w:rsidRPr="00BE0E92">
              <w:t>Теоретическая подготовка учащихся на уроках физической культуры</w:t>
            </w:r>
          </w:p>
        </w:tc>
      </w:tr>
    </w:tbl>
    <w:p w:rsidR="00881978" w:rsidRPr="00881978" w:rsidRDefault="00881978"/>
    <w:sectPr w:rsidR="00881978" w:rsidRPr="00881978" w:rsidSect="008819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1978"/>
    <w:rsid w:val="00096F52"/>
    <w:rsid w:val="003C4A1D"/>
    <w:rsid w:val="003F198A"/>
    <w:rsid w:val="00645D87"/>
    <w:rsid w:val="00881978"/>
    <w:rsid w:val="0089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Company>WareZ Provider 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2012-11-25T07:04:00Z</dcterms:created>
  <dcterms:modified xsi:type="dcterms:W3CDTF">2012-11-25T07:16:00Z</dcterms:modified>
</cp:coreProperties>
</file>