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13B" w:rsidRDefault="00B00CB3">
      <w:r>
        <w:rPr>
          <w:noProof/>
          <w:lang w:eastAsia="ru-RU"/>
        </w:rPr>
        <w:drawing>
          <wp:inline distT="0" distB="0" distL="0" distR="0">
            <wp:extent cx="6211035" cy="9366069"/>
            <wp:effectExtent l="1600200" t="0" r="15804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11035" cy="936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0CB3" w:rsidRDefault="00B00CB3"/>
    <w:p w:rsidR="00B00CB3" w:rsidRDefault="00B00CB3"/>
    <w:p w:rsidR="00AB59B1" w:rsidRPr="006A7B28" w:rsidRDefault="00AB59B1" w:rsidP="00AB59B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7B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приказа управления Администрации по образованию и делам молодежи Благовещенского района  № 311 от 18 сентября 2013 года внести изменения в положение о распределении стимулирующей </w:t>
      </w:r>
      <w:proofErr w:type="gramStart"/>
      <w:r w:rsidRPr="006A7B2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части фонда оплаты труда  работников</w:t>
      </w:r>
      <w:proofErr w:type="gramEnd"/>
      <w:r w:rsidRPr="006A7B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МБОУ  «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Яготи</w:t>
      </w:r>
      <w:r w:rsidRPr="006A7B28">
        <w:rPr>
          <w:rFonts w:ascii="Times New Roman" w:eastAsia="Times New Roman" w:hAnsi="Times New Roman" w:cs="Times New Roman"/>
          <w:sz w:val="24"/>
          <w:szCs w:val="24"/>
          <w:lang w:eastAsia="ru-RU"/>
        </w:rPr>
        <w:t>нская средняя общеобразовательная школа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6A7B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Благовещенского район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Pr="006A7B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Алтайского края:</w:t>
      </w:r>
    </w:p>
    <w:p w:rsidR="00AB59B1" w:rsidRPr="006A7B28" w:rsidRDefault="00AB59B1" w:rsidP="00AB59B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59B1" w:rsidRPr="006A7B28" w:rsidRDefault="00AB59B1" w:rsidP="00AB59B1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7B28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3.1 изложить в следующей редакции:</w:t>
      </w:r>
    </w:p>
    <w:tbl>
      <w:tblPr>
        <w:tblW w:w="159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9"/>
        <w:gridCol w:w="2996"/>
        <w:gridCol w:w="4832"/>
        <w:gridCol w:w="3301"/>
        <w:gridCol w:w="3908"/>
      </w:tblGrid>
      <w:tr w:rsidR="00AB59B1" w:rsidRPr="006A7B28" w:rsidTr="00750EF0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A7B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6A7B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п\п</w:t>
            </w:r>
            <w:proofErr w:type="spellEnd"/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Индикатор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Схема расчета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баллов по каждому показателю критериев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159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Критерий (К</w:t>
            </w:r>
            <w:proofErr w:type="gramStart"/>
            <w:r w:rsidRPr="006A7B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  <w:proofErr w:type="gramEnd"/>
            <w:r w:rsidRPr="006A7B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): Успешность образовательной деятельности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9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Качество освоения </w:t>
            </w:r>
            <w:proofErr w:type="gram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учебных программ по 5-бальной системы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1.1.1 Успеваемость и качество знаний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группа предметов: русский язык,  иностранный язык, математика, физика, химия, начальные классы.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группа предметов: история, литература, обществознание, география, информатика, биология, природоведение.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группа предметов: искусство, физическая культура, ОБЖ, технология.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100 % успеваемости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380"/>
              <w:gridCol w:w="736"/>
              <w:gridCol w:w="783"/>
              <w:gridCol w:w="783"/>
            </w:tblGrid>
            <w:tr w:rsidR="00AB59B1" w:rsidRPr="006A7B28" w:rsidTr="00750EF0">
              <w:tc>
                <w:tcPr>
                  <w:tcW w:w="1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Качество знаний</w:t>
                  </w:r>
                </w:p>
              </w:tc>
              <w:tc>
                <w:tcPr>
                  <w:tcW w:w="7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гр.</w:t>
                  </w:r>
                </w:p>
              </w:tc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гр.</w:t>
                  </w:r>
                </w:p>
              </w:tc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 гр.</w:t>
                  </w:r>
                </w:p>
              </w:tc>
            </w:tr>
            <w:tr w:rsidR="00AB59B1" w:rsidRPr="006A7B28" w:rsidTr="00750EF0">
              <w:tc>
                <w:tcPr>
                  <w:tcW w:w="1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75 - 100 %</w:t>
                  </w:r>
                </w:p>
              </w:tc>
              <w:tc>
                <w:tcPr>
                  <w:tcW w:w="7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10 б.</w:t>
                  </w:r>
                </w:p>
              </w:tc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 б.</w:t>
                  </w:r>
                </w:p>
              </w:tc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 б.</w:t>
                  </w:r>
                </w:p>
              </w:tc>
            </w:tr>
            <w:tr w:rsidR="00AB59B1" w:rsidRPr="006A7B28" w:rsidTr="00750EF0">
              <w:tc>
                <w:tcPr>
                  <w:tcW w:w="1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65 - 74 %</w:t>
                  </w:r>
                </w:p>
              </w:tc>
              <w:tc>
                <w:tcPr>
                  <w:tcW w:w="7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 б.</w:t>
                  </w:r>
                </w:p>
              </w:tc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 б.</w:t>
                  </w:r>
                </w:p>
              </w:tc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 б.</w:t>
                  </w:r>
                </w:p>
              </w:tc>
            </w:tr>
            <w:tr w:rsidR="00AB59B1" w:rsidRPr="006A7B28" w:rsidTr="00750EF0">
              <w:tc>
                <w:tcPr>
                  <w:tcW w:w="1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55 -64 % </w:t>
                  </w:r>
                </w:p>
              </w:tc>
              <w:tc>
                <w:tcPr>
                  <w:tcW w:w="7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 б.</w:t>
                  </w:r>
                </w:p>
              </w:tc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 б.</w:t>
                  </w:r>
                </w:p>
              </w:tc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2 б.</w:t>
                  </w:r>
                </w:p>
              </w:tc>
            </w:tr>
            <w:tr w:rsidR="00AB59B1" w:rsidRPr="006A7B28" w:rsidTr="00750EF0">
              <w:tc>
                <w:tcPr>
                  <w:tcW w:w="1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AB59B1" w:rsidRPr="006A7B28" w:rsidRDefault="00AB59B1" w:rsidP="0062356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  <w:r w:rsidR="0062356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– 54 %</w:t>
                  </w:r>
                </w:p>
              </w:tc>
              <w:tc>
                <w:tcPr>
                  <w:tcW w:w="7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 б.</w:t>
                  </w:r>
                </w:p>
              </w:tc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б.</w:t>
                  </w:r>
                </w:p>
              </w:tc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 б.</w:t>
                  </w:r>
                </w:p>
              </w:tc>
            </w:tr>
          </w:tbl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успеваемости менее 100 % баллы не выставляются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before="100" w:beforeAutospacing="1" w:after="100" w:afterAutospacing="1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1.1.2 Успешность обучения при </w:t>
            </w:r>
            <w:proofErr w:type="spellStart"/>
            <w:r w:rsidRPr="006A7B28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безотметочной</w:t>
            </w:r>
            <w:proofErr w:type="spellEnd"/>
            <w:r w:rsidRPr="006A7B28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системе оценивания знаний.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100 % успешность обучения, при подтверждении результатов </w:t>
            </w:r>
            <w:proofErr w:type="spellStart"/>
            <w:r w:rsidRPr="006A7B28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портфолио</w:t>
            </w:r>
            <w:proofErr w:type="spellEnd"/>
            <w:r w:rsidRPr="006A7B28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учащихся – 8 баллов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before="100" w:beforeAutospacing="1" w:after="100" w:afterAutospacing="1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1.1.3 Положительная динамика учебных достижений учащихся по предмету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При 100 % успеваемости за увеличение на 1% - 1 балл.</w:t>
            </w: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Стабильность – 2 балла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29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Сформированность</w:t>
            </w:r>
            <w:proofErr w:type="spell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УУД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1.2.1 Доля </w:t>
            </w:r>
            <w:proofErr w:type="gram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 которых сформирована оценочная самостоятельность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</w:t>
            </w:r>
            <w:proofErr w:type="gram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которых сформирована оценочная самостоятельность / общее число учащихся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 до 0,7 – 10б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0,69 до 0,40- 8 б.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0,39 до 0,28 - 6 б,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 до 0,1- 4 б.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0,1 – 0 б.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1.2.2 Доля </w:t>
            </w:r>
            <w:proofErr w:type="gram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 которых сформировано умение работать с учебной 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информацией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Число </w:t>
            </w:r>
            <w:proofErr w:type="gram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у которых сформировано 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умение работать с учебной информацией/ общее число обучающихся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 1 до 0,7 - 10б.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0,69 до 0,40- 8 б.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 0,39 до 0,28 - 6 б.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0,28 до 0,1 - 4 б.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0,1-0 б.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1.3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Динамика </w:t>
            </w:r>
            <w:proofErr w:type="spell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учебной деятельности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</w:t>
            </w:r>
            <w:proofErr w:type="gram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данном классе, повысивших уровень </w:t>
            </w:r>
            <w:proofErr w:type="spell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умения учиться (умение ставить учебные задачи, цели, работать с учебной информацией, контролировать результат и процесс достижения цели, оценочная самостоятельность)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данном классе, повысивших оценку по предмету по итогам периода/численность обучающихся в данном классе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 до 0,6-20 б.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0,59 до 0,48-15 б.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0,47-0,36 - 10 б.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0,35-0,25 - 8 б.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0,24-0,13-5 б.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0,12 до 0,05-2 б.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0,04 - 0 б.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29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Результативность образовательной деятельности учителя по независимой внешней оценке 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1.4.1 Освоение </w:t>
            </w:r>
            <w:proofErr w:type="gram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образовательных стандартов: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единый государственный экзамен, государственная (итоговая) аттестация в 9 классах в новой форме (обязательные экзамены и экзамены по выбору, % выбравших экзамен не менее 50).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Успеваемость учащихся по предмету:  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 - 12 баллов;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95 - 99% - 7 баллов;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91 - 94% - 3 балл.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Дополнительные баллы за качество знаний: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 – 100% - 12 баллов;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– 69%  - 10 баллов;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– 59% - 8 баллов;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 – 49% - 5 балла;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– 44% - 3балл.</w:t>
            </w: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Доля обучающихся</w:t>
            </w:r>
            <w:proofErr w:type="gramStart"/>
            <w:r w:rsidRPr="006A7B28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(%) </w:t>
            </w:r>
            <w:proofErr w:type="gramEnd"/>
            <w:r w:rsidRPr="006A7B28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от общего количества выпускников 11 </w:t>
            </w:r>
            <w:proofErr w:type="spellStart"/>
            <w:r w:rsidRPr="006A7B28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6A7B28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. данного учителя, получивших на ЕГЭ (централизованном тестировании как форме аттестации) результат (в баллах):</w:t>
            </w: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- выше среднего по муниципалитету</w:t>
            </w: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до 30% - 7 б.</w:t>
            </w: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от 30% до 50% - 12 б.</w:t>
            </w: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свыше 50% - 17 б.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-выше среднего по краю</w:t>
            </w: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до 30% - 17 б.</w:t>
            </w: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от 30% до 50% - 22 б.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50% - 27 б.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1.4.2 Освоение </w:t>
            </w:r>
            <w:proofErr w:type="gram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образовательных стандартов: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единый государственный экзамен, государственная (итоговая) аттестация в 9 классах в новой форме (обязательные экзамены и экзамены по выбору, % выбравших экзамен  менее 50).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Успеваемость учащихся по предмету:  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 - 5 баллов.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Дополнительные баллы за качество знаний: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 – 100% - 6 баллов;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– 69%  - 5 баллов;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– 59% - 4 балла.</w:t>
            </w: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Доля обучающихся</w:t>
            </w:r>
            <w:proofErr w:type="gramStart"/>
            <w:r w:rsidRPr="006A7B28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(%) </w:t>
            </w:r>
            <w:proofErr w:type="gramEnd"/>
            <w:r w:rsidRPr="006A7B28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от общего количества выпускников 11 </w:t>
            </w:r>
            <w:proofErr w:type="spellStart"/>
            <w:r w:rsidRPr="006A7B28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6A7B28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. данного учителя, получивших на ЕГЭ (централизованном тестировании как форме аттестации) результат (в баллах):</w:t>
            </w: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- выше среднего по муниципалитету</w:t>
            </w: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до 30% - 2 б.</w:t>
            </w: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от 30% до 50% - 5 б.</w:t>
            </w: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свыше 50% - 10 б.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-выше среднего по краю</w:t>
            </w: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до 30% - 8 б.</w:t>
            </w: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от 30% до 50% - 10 б.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50% - 15 б.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1.4.3 Освоение </w:t>
            </w:r>
            <w:proofErr w:type="gram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образовательных стандартов: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-независимые региональные и муниципальные  </w:t>
            </w:r>
            <w:proofErr w:type="spell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срезовые</w:t>
            </w:r>
            <w:proofErr w:type="spell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контрольные работы, тестирование и др.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100 % успеваемости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380"/>
              <w:gridCol w:w="736"/>
              <w:gridCol w:w="783"/>
              <w:gridCol w:w="783"/>
            </w:tblGrid>
            <w:tr w:rsidR="00AB59B1" w:rsidRPr="006A7B28" w:rsidTr="00750EF0">
              <w:tc>
                <w:tcPr>
                  <w:tcW w:w="13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Качество знаний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гр.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гр.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 гр.</w:t>
                  </w:r>
                </w:p>
              </w:tc>
            </w:tr>
            <w:tr w:rsidR="00AB59B1" w:rsidRPr="006A7B28" w:rsidTr="00750EF0">
              <w:tc>
                <w:tcPr>
                  <w:tcW w:w="13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85 - 100 %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 б.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 б.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 б.</w:t>
                  </w:r>
                </w:p>
              </w:tc>
            </w:tr>
            <w:tr w:rsidR="00AB59B1" w:rsidRPr="006A7B28" w:rsidTr="00750EF0">
              <w:tc>
                <w:tcPr>
                  <w:tcW w:w="13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75 - 84 %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 б.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 б.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б.</w:t>
                  </w:r>
                </w:p>
              </w:tc>
            </w:tr>
            <w:tr w:rsidR="00AB59B1" w:rsidRPr="006A7B28" w:rsidTr="00750EF0">
              <w:tc>
                <w:tcPr>
                  <w:tcW w:w="13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65 -74 % 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 б.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б.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0 б.</w:t>
                  </w:r>
                </w:p>
              </w:tc>
            </w:tr>
            <w:tr w:rsidR="00AB59B1" w:rsidRPr="006A7B28" w:rsidTr="00750EF0">
              <w:tc>
                <w:tcPr>
                  <w:tcW w:w="13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55 – 64 %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б.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 б.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 б.</w:t>
                  </w:r>
                </w:p>
              </w:tc>
            </w:tr>
          </w:tbl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80 - 99 % успеваемости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380"/>
              <w:gridCol w:w="736"/>
              <w:gridCol w:w="783"/>
              <w:gridCol w:w="783"/>
            </w:tblGrid>
            <w:tr w:rsidR="00AB59B1" w:rsidRPr="006A7B28" w:rsidTr="00750EF0">
              <w:tc>
                <w:tcPr>
                  <w:tcW w:w="13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Качество знаний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гр.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гр.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 гр.</w:t>
                  </w:r>
                </w:p>
              </w:tc>
            </w:tr>
            <w:tr w:rsidR="00AB59B1" w:rsidRPr="006A7B28" w:rsidTr="00750EF0">
              <w:tc>
                <w:tcPr>
                  <w:tcW w:w="13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80 - 100 %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 б.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 б.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б.</w:t>
                  </w:r>
                </w:p>
              </w:tc>
            </w:tr>
            <w:tr w:rsidR="00AB59B1" w:rsidRPr="006A7B28" w:rsidTr="00750EF0">
              <w:tc>
                <w:tcPr>
                  <w:tcW w:w="13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70 - 79 %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 б.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б.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б.</w:t>
                  </w:r>
                </w:p>
              </w:tc>
            </w:tr>
            <w:tr w:rsidR="00AB59B1" w:rsidRPr="006A7B28" w:rsidTr="00750EF0">
              <w:tc>
                <w:tcPr>
                  <w:tcW w:w="13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60 - 69 % 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б.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б.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0 б.</w:t>
                  </w:r>
                </w:p>
              </w:tc>
            </w:tr>
            <w:tr w:rsidR="00AB59B1" w:rsidRPr="006A7B28" w:rsidTr="00750EF0">
              <w:tc>
                <w:tcPr>
                  <w:tcW w:w="13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35 – 59 %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б.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 б.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 б.</w:t>
                  </w:r>
                </w:p>
              </w:tc>
            </w:tr>
          </w:tbl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 успеваемости ниже 80 %  баллы за качество знаний не начисляются.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1.4.4 Освоение </w:t>
            </w:r>
            <w:proofErr w:type="gram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образовательных стандартов: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административные контрольные работы, обязательные экзамены и экзамены по выбору (% </w:t>
            </w:r>
            <w:proofErr w:type="gram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выбравших</w:t>
            </w:r>
            <w:proofErr w:type="gram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экзамен не менее 50)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100 % успеваемости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380"/>
              <w:gridCol w:w="736"/>
              <w:gridCol w:w="783"/>
              <w:gridCol w:w="783"/>
            </w:tblGrid>
            <w:tr w:rsidR="00AB59B1" w:rsidRPr="006A7B28" w:rsidTr="00750EF0">
              <w:tc>
                <w:tcPr>
                  <w:tcW w:w="13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Качество знаний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гр.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гр.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 гр.</w:t>
                  </w:r>
                </w:p>
              </w:tc>
            </w:tr>
            <w:tr w:rsidR="00AB59B1" w:rsidRPr="006A7B28" w:rsidTr="00750EF0">
              <w:tc>
                <w:tcPr>
                  <w:tcW w:w="13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85 - 100 %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 б.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 б.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 б.</w:t>
                  </w:r>
                </w:p>
              </w:tc>
            </w:tr>
            <w:tr w:rsidR="00AB59B1" w:rsidRPr="006A7B28" w:rsidTr="00750EF0">
              <w:tc>
                <w:tcPr>
                  <w:tcW w:w="13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75 - 84 %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 б.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 б.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б.</w:t>
                  </w:r>
                </w:p>
              </w:tc>
            </w:tr>
            <w:tr w:rsidR="00AB59B1" w:rsidRPr="006A7B28" w:rsidTr="00750EF0">
              <w:tc>
                <w:tcPr>
                  <w:tcW w:w="13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65 -74 % 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 б.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б.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0 б.</w:t>
                  </w:r>
                </w:p>
              </w:tc>
            </w:tr>
            <w:tr w:rsidR="00AB59B1" w:rsidRPr="006A7B28" w:rsidTr="00750EF0">
              <w:tc>
                <w:tcPr>
                  <w:tcW w:w="13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55 – 64 %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б.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 б.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 б.</w:t>
                  </w:r>
                </w:p>
              </w:tc>
            </w:tr>
          </w:tbl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80 - 99 % успеваемости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380"/>
              <w:gridCol w:w="736"/>
              <w:gridCol w:w="783"/>
              <w:gridCol w:w="783"/>
            </w:tblGrid>
            <w:tr w:rsidR="00AB59B1" w:rsidRPr="006A7B28" w:rsidTr="00750EF0">
              <w:tc>
                <w:tcPr>
                  <w:tcW w:w="13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Качество знаний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гр.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гр.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 гр.</w:t>
                  </w:r>
                </w:p>
              </w:tc>
            </w:tr>
            <w:tr w:rsidR="00AB59B1" w:rsidRPr="006A7B28" w:rsidTr="00750EF0">
              <w:tc>
                <w:tcPr>
                  <w:tcW w:w="13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80 - 100 %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 б.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 б.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б.</w:t>
                  </w:r>
                </w:p>
              </w:tc>
            </w:tr>
            <w:tr w:rsidR="00AB59B1" w:rsidRPr="006A7B28" w:rsidTr="00750EF0">
              <w:tc>
                <w:tcPr>
                  <w:tcW w:w="13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70 - 79 %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 б.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б.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б.</w:t>
                  </w:r>
                </w:p>
              </w:tc>
            </w:tr>
            <w:tr w:rsidR="00AB59B1" w:rsidRPr="006A7B28" w:rsidTr="00750EF0">
              <w:tc>
                <w:tcPr>
                  <w:tcW w:w="13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60 - 69 % 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б.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б.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0 б.</w:t>
                  </w:r>
                </w:p>
              </w:tc>
            </w:tr>
            <w:tr w:rsidR="00AB59B1" w:rsidRPr="006A7B28" w:rsidTr="00750EF0">
              <w:tc>
                <w:tcPr>
                  <w:tcW w:w="13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35 – 59 %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б.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 б.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 б.</w:t>
                  </w:r>
                </w:p>
              </w:tc>
            </w:tr>
          </w:tbl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успеваемости ниже 80 %  баллы за качество знаний не начисляются.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1.4.5 Освоение </w:t>
            </w:r>
            <w:proofErr w:type="gram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образовательных стандартов: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административные контрольные работы, обязательные экзамены и экзамены по выбору (% </w:t>
            </w:r>
            <w:proofErr w:type="gram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выбравших</w:t>
            </w:r>
            <w:proofErr w:type="gram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экзамен менее 50).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100 % успеваемости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380"/>
              <w:gridCol w:w="736"/>
              <w:gridCol w:w="783"/>
              <w:gridCol w:w="783"/>
            </w:tblGrid>
            <w:tr w:rsidR="00AB59B1" w:rsidRPr="006A7B28" w:rsidTr="00750EF0">
              <w:tc>
                <w:tcPr>
                  <w:tcW w:w="13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Качество знаний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гр.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гр.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 гр.</w:t>
                  </w:r>
                </w:p>
              </w:tc>
            </w:tr>
            <w:tr w:rsidR="00AB59B1" w:rsidRPr="006A7B28" w:rsidTr="00750EF0">
              <w:tc>
                <w:tcPr>
                  <w:tcW w:w="13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85 - 100 %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 б.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 б.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б.</w:t>
                  </w:r>
                </w:p>
              </w:tc>
            </w:tr>
            <w:tr w:rsidR="00AB59B1" w:rsidRPr="006A7B28" w:rsidTr="00750EF0">
              <w:tc>
                <w:tcPr>
                  <w:tcW w:w="13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75 - 84 %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 б.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б.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 б.</w:t>
                  </w:r>
                </w:p>
              </w:tc>
            </w:tr>
            <w:tr w:rsidR="00AB59B1" w:rsidRPr="006A7B28" w:rsidTr="00750EF0">
              <w:tc>
                <w:tcPr>
                  <w:tcW w:w="13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65 -74 % </w:t>
                  </w:r>
                </w:p>
              </w:tc>
              <w:tc>
                <w:tcPr>
                  <w:tcW w:w="7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 б.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 б.</w:t>
                  </w:r>
                </w:p>
              </w:tc>
              <w:tc>
                <w:tcPr>
                  <w:tcW w:w="7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59B1" w:rsidRPr="006A7B28" w:rsidRDefault="00AB59B1" w:rsidP="00750EF0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6A7B2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0 б.</w:t>
                  </w:r>
                </w:p>
              </w:tc>
            </w:tr>
          </w:tbl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успеваемости ниже 100 %  баллы за качество знаний не начисляются.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1.4.6 Высокий уровень адаптации первоклассников к условиям обучения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80-100% - 5 баллов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60-79% - 3 балла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50-59% - 2 балла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1.4.7 Высокий уровень адаптации пятиклассников к условиям обучения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80-100% - 5 баллов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60-79% - 3 балла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50-59% - 2 балла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Объективность оценки учебной деятельности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обучающихся начальной, основной, средней ступеней образования в классах 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данного учителя, подтвердивших текущие оценки результатами ЕГЭ, ГИА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proofErr w:type="gramEnd"/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или иной независимой оценки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Количество обучающихся начальной, основной, 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средней ступеней образования в классах данного учителя, подтвердивших текущие оценки результатами ЕГЭ, ГИА или иной независимой оценкой/ количество обучающихся начальной, основной, средней ступеней образования в классах данного учителя</w:t>
            </w:r>
            <w:proofErr w:type="gramEnd"/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 1 до 0,8- 6 б.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0,79 до 0,68-4 б.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 0,67 до 0,56 - 2 б.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0,55 - 0 б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159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Критерий (К</w:t>
            </w:r>
            <w:proofErr w:type="gramStart"/>
            <w:r w:rsidRPr="006A7B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  <w:proofErr w:type="gramEnd"/>
            <w:r w:rsidRPr="006A7B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): Успешность внеурочной работы (проводимой за рамками функционала классного руководителя)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2.1 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Заинтересованность </w:t>
            </w:r>
            <w:proofErr w:type="gram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дополнительном (углубленном) изучении предмета данного учителя (за рамками его тарификации)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</w:t>
            </w:r>
            <w:proofErr w:type="gram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 данному предмету, посещающих предметный факультатив и/или кружок по предмету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обучающихся, имеющих положительные оценки по предмету и участвующих в  факультативах и/или кружках/количество обучающихся с положительными оценками по предмету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 до 0,8 - 4 б.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0,79 до 0,5 -3 б.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0.49 до 0,30 - 2 б.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0,29 до 0,1 -1 б.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0,1- 0 б.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Степень вовлеченности </w:t>
            </w:r>
            <w:proofErr w:type="gram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социально-ориентированные или исследовательские проекты, сопряженные с предметом данного учителя и инициированные им  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</w:t>
            </w:r>
            <w:proofErr w:type="gram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данному предмету, вовлеченных в социально-ориентированный или исследовательский проект, разработанный (инициированный) учителем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обучающихся по предмету, участвующих в социально-ориентированном или </w:t>
            </w:r>
            <w:proofErr w:type="gram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исследовательским</w:t>
            </w:r>
            <w:proofErr w:type="gram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проекте по предмету / количество обучающихся по предмету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 до 0,8-20 б. 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0,79 до 0,5- 15 б.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0,49-0,30-10 б. 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0,29-0,1-5 б. 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0,09 до 1 человека-2 балла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Степень вовлеченности </w:t>
            </w:r>
            <w:proofErr w:type="gram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социально ориентированные проекты, не сопряженные с предметом данного учителя и 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инициированные им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Доля </w:t>
            </w:r>
            <w:proofErr w:type="gram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вовлеченности в социально ориентированные проекты, не сопряженные с предметом данного учителя и инициированные им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  <w:proofErr w:type="gram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вовлеченности в социально ориентированные проекты, не сопряженные с предметом данного учителя и инициированные им / 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обучающихся по предмету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 1 до 0,8-20 б.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0,79 до 0,5-15 б.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0,49-0,30-10 б.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0,29-0,1-5 б.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0,09 до 1 человека-2 балла.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2.4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подготовленности </w:t>
            </w:r>
            <w:proofErr w:type="gram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 исследовательской деятельности по предмету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(чел.) обучающихся в научно-практических конференциях/форумах разного уровня с докладами (тезисами) по предмету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Документальное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подтверждение участия в конференции соответствующего уровня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уровень участия -  20 б.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уровень - 15 б. Районный уровень - 5 б. 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уровень-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б.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Вовлеченность </w:t>
            </w:r>
            <w:proofErr w:type="gram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слабоуспевающих</w:t>
            </w:r>
            <w:proofErr w:type="gram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 в дополнительную работу по предмету (индивидуальные консультации по предмету)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обучающихся, успевающих не более</w:t>
            </w:r>
            <w:proofErr w:type="gram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proofErr w:type="gram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чем на оценку «Удовлетворительно» по предмету, вовлеченных в систематическую дополнительную подготовку по данному предмету (при наличии утвержденного графика индивидуальных консультаций по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предмету)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обучающихся, имеющих оценки «удовлетворительно» и «неудовлетворительно» и занимающихся дополнительно с учителем/количеству обучающихся, имеющих удовлетворительные и </w:t>
            </w:r>
            <w:proofErr w:type="spellStart"/>
            <w:proofErr w:type="gram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не-удовлетворительные</w:t>
            </w:r>
            <w:proofErr w:type="spellEnd"/>
            <w:proofErr w:type="gram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оценки по данному предмету и у данного учителя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1 до 0,8 – 10 б.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0,79 до 0,6-8 б.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0,59 до 0,4- 6 б.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0,39 до 0,2-4 б. 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0,19 до 0,08-1 б.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29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достижений обучающихся по внеучебной деятельности</w:t>
            </w:r>
          </w:p>
        </w:tc>
        <w:tc>
          <w:tcPr>
            <w:tcW w:w="48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Результативность участия школьников в олимпиадах, конкурсах и др.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обучающихся - победителей или призеров предметных олимпиад, лауреатов и дипломантов конкурсов, конференций, турниров и т.п.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Очные</w:t>
            </w:r>
            <w:proofErr w:type="gram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победитель/призер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/10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баллов – международный и  всероссийский уровень;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/8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баллов – региональный уровень;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/5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баллов –  муниципальный уровень;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балла– </w:t>
            </w:r>
            <w:proofErr w:type="gram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</w:t>
            </w:r>
            <w:proofErr w:type="gram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овень ОУ (только 1 место).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Заочные: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/3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баллов –  международный и всероссийский уровень. 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/2 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балла – региональный уровень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Достижения одного обучающегося   устанавливаются по наивысшему результату, достижения разных учащихся суммируются.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4 - 10 места в предметных олимпиадах,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спортивных соревнованиях, конкурсах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(заочные)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proofErr w:type="gram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баллов–всероссийский</w:t>
            </w:r>
            <w:proofErr w:type="gram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уровень (участие),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балла – региональный уровень,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балла – муниципальный уровень (при наличии благодарности управления Администрации по образованию и делам молодежи)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Организация и качественное проведение общешкольных мероприятий (по предмету)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сценария в соответствии с графиком проведения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баллов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привлечением учащихся  других классов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балла – организация;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 – участие.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159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Критерий (К3): Результативность научно – методической деятельности учителя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научно-исследовательской и методической деятельности учителя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обобщения опыта и его публикации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Документальное подтверждение участия в конференциях соответствующего уровня в статусе докладчика или участника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Статус докладчика: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 уровень участия -  10 б.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Всероссийский уровень - 7 б. Региональный уровень - 5 б. Районный уровень - 3 б. 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уровень- 1 б.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обобщения и распространения передового (в т.ч. собственного педагогического опыта)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Уровень, вид и периодичность проведения консультаций, мастер-классов, открытых уроков, семинаров, статей в СМИ, публикаций и др.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Документальное подтверждение проведенного мероприятия, организации события, стажерской практики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собственной страницы на сайте (сайта, </w:t>
            </w:r>
            <w:proofErr w:type="spell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блога</w:t>
            </w:r>
            <w:proofErr w:type="spell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- 10 б. Организация </w:t>
            </w:r>
            <w:proofErr w:type="spell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веб</w:t>
            </w:r>
            <w:proofErr w:type="spell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консультаций для учащихся (родителей) - 10 б. 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Семинар по предмету регионального или всероссийского уровня- 5 б. 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 в т.ч. виртуальный - 3 б. за каждый</w:t>
            </w:r>
          </w:p>
          <w:p w:rsidR="00AB59B1" w:rsidRPr="00263EB4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63EB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Проведение открытых уроков: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Региональный уровень – 15 баллов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уровень – 10 баллов;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ОУ – 5 баллов.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3.3</w:t>
            </w:r>
          </w:p>
          <w:p w:rsidR="00AB59B1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Результативность презентации собственного педагогического опыта</w:t>
            </w:r>
          </w:p>
          <w:p w:rsidR="00AB59B1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и статус участия в профессиональных конкурсах, сетевых сообществах</w:t>
            </w:r>
          </w:p>
          <w:p w:rsidR="00AB59B1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дипломов (сертификатов) победителя или призера в профессиональных конкурсах различного уровня, экспертные заключения на публикации в профессиональных сетевых сообществах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Очные: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 баллов – всероссийский уровень;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 баллов –  региональный уровень;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баллов - муниципальный уровень;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баллов – уровень ОУ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Заочные: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баллов – всероссийский уровень,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баллов – региональный уровень,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баллов – муниципальный уровень.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Достижения педагога в конкурсах устанавливаются по наивысшему результату 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участии за определённый промежуток времени в нескольких конкурсах профессионального мастерства баллы суммируются.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дипломов (сертификатов) лауреатов в профессиональных конкурсах различного уровня, экспертные заключения на публикации в профессиональных сетевых сообществах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Очные: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баллов – всероссийский уровень;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 баллов –  региональный уровень;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балла – муниципальный уровень;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баллов – уровень ОУ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Заочные: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баллов – всероссийский уровень,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баллов – региональный уровень,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баллов – муниципальный уровень.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дипломов (сертификатов) участников в 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профессиональных конкурсах различного уровня, экспертные заключения на публикации в профессиональных сетевых сообществах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8 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баллов – всероссийский уровень;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баллов –  региональный уровень;</w:t>
            </w:r>
          </w:p>
          <w:p w:rsidR="00AB59B1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муниципальный уровень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AB59B1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баллов – окружной уровень.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3.4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распространения своего опыта через публикации статей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публикации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опубликованных статей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(сайты)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Региональный уровень – 7 б. Муниципальный уровень- 4 б. 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Межшкольный  уровень -  3 б.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организации и проведении итоговой аттестации.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 организатор -5 баллов;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помощник организатора – 3 балла;</w:t>
            </w:r>
          </w:p>
          <w:p w:rsidR="00AB59B1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дежурный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- 1балл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сопровождение детей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член экзаменационной комиссии – 2 балла.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Оказание методической помощи студентам ВУЗов и </w:t>
            </w:r>
            <w:proofErr w:type="spell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СУЗов</w:t>
            </w:r>
            <w:proofErr w:type="spell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 организации педагогической практики на базе школы.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баллов – за каждого студента.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159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</w:t>
            </w:r>
            <w:proofErr w:type="gramStart"/>
            <w:r w:rsidRPr="006A7B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й(</w:t>
            </w:r>
            <w:proofErr w:type="gramEnd"/>
            <w:r w:rsidRPr="006A7B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К4): Инновационная деятельность учителя 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(действуют до 01.01.14)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hd w:val="clear" w:color="auto" w:fill="FFFFFF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Самообразование педагога через участие в инновационных формах </w:t>
            </w:r>
            <w:r w:rsidRPr="006A7B2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повышения квалификации педагога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международный уровень</w:t>
            </w: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федеральный уровень </w:t>
            </w: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краевой уровень</w:t>
            </w: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муниципальный уровень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балла</w:t>
            </w: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балла</w:t>
            </w: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балла</w:t>
            </w: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педагога в учебно - методических объединениях школьного, окружного, муниципального, краевого уровней (не ниже муниципального уровня)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краевой уровень</w:t>
            </w: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уровень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балла</w:t>
            </w: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hd w:val="clear" w:color="auto" w:fill="FFFFFF"/>
              <w:spacing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Эффективная деятельность педагога в рамках </w:t>
            </w:r>
            <w:r w:rsidRPr="006A7B2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lastRenderedPageBreak/>
              <w:t xml:space="preserve">школьного округа, в том числе </w:t>
            </w:r>
            <w:r w:rsidRPr="006A7B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руководство методическим объединением, творческой группой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краевой уровень</w:t>
            </w: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муниципальный уровень</w:t>
            </w: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уровень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 балла</w:t>
            </w: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 балл</w:t>
            </w: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4.4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hd w:val="clear" w:color="auto" w:fill="FFFFFF"/>
              <w:spacing w:after="0" w:line="26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Осуществление общественной и общественно-профессиональной </w:t>
            </w:r>
            <w:r w:rsidRPr="006A7B28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экспертизы учителем </w:t>
            </w:r>
            <w:r w:rsidRPr="006A7B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 xml:space="preserve">(школа, округ, </w:t>
            </w:r>
            <w:r w:rsidRPr="006A7B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>муниципалитет, край)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краевой уровень</w:t>
            </w: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уровень</w:t>
            </w: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уровень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балла</w:t>
            </w: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балл</w:t>
            </w: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педагога в развитии дистанционного обучения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краевой уровень</w:t>
            </w: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уровень</w:t>
            </w: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уровень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балла</w:t>
            </w: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балл</w:t>
            </w: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развитии  сетевых форм взаимодействия (сетевое профильное, углубленное обучение и др.)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</w:t>
            </w: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 1 учреждением</w:t>
            </w: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 2 учреждениями</w:t>
            </w: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 3 и выше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</w:t>
            </w: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балла</w:t>
            </w: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балла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педагога в развитии инклюзивного образования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1– 3 балла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педагога в реализации ФГОС начального общего образования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-эффективное участие педагога в реализации ФГОС НОО</w:t>
            </w: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-участие педагога в реализации ФГОС НОО</w:t>
            </w: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-участие педагога в разработке нормативных документов для внедрения ФГОС НОО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балла</w:t>
            </w: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балл</w:t>
            </w: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4.9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педагога в реализации ФГОС основного общего образования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-эффективное участие педагога в подготовке к введению ФГОС ООО</w:t>
            </w: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-участие педагога в подготовке к введению 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ФГОС ООО</w:t>
            </w: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-участие педагога в разработке нормативных документов для внедрения ФГОС ООО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 балла</w:t>
            </w: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балл</w:t>
            </w: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4.10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педагога в разработке системы мониторинга качества образования (личностные, </w:t>
            </w:r>
            <w:proofErr w:type="spell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</w:t>
            </w:r>
            <w:proofErr w:type="spell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предметные).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– 3 балла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4.11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Эффективная деятельность педагога в </w:t>
            </w:r>
            <w:r w:rsidRPr="006A7B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рамках экспериментальной деятельности АКИПКРО </w:t>
            </w:r>
            <w:r w:rsidRPr="006A7B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eastAsia="ru-RU"/>
              </w:rPr>
              <w:t xml:space="preserve">(ресурсный центр, базовая, стажерская </w:t>
            </w:r>
            <w:r w:rsidRPr="006A7B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>площадка)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ресурсный центр</w:t>
            </w: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базовая площадка</w:t>
            </w: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стажерская площадка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</w:t>
            </w: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балла</w:t>
            </w:r>
          </w:p>
          <w:p w:rsidR="00AB59B1" w:rsidRPr="006A7B28" w:rsidRDefault="00AB59B1" w:rsidP="00AB59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балла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4.12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Участие педагога в реализации</w:t>
            </w:r>
            <w:r w:rsidRPr="006A7B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br/>
            </w:r>
            <w:r w:rsidRPr="006A7B2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краевых и муниципальных </w:t>
            </w:r>
            <w:proofErr w:type="spellStart"/>
            <w:r w:rsidRPr="006A7B2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пилотных</w:t>
            </w:r>
            <w:proofErr w:type="spellEnd"/>
            <w:r w:rsidRPr="006A7B2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проектов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краевой уровень</w:t>
            </w: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уровень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балла</w:t>
            </w:r>
          </w:p>
          <w:p w:rsidR="00AB59B1" w:rsidRPr="006A7B28" w:rsidRDefault="00AB59B1" w:rsidP="00AB59B1">
            <w:pPr>
              <w:widowControl w:val="0"/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балла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4.13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Использование нового поколения </w:t>
            </w:r>
            <w:r w:rsidRPr="006A7B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учебных материалов (цифровые </w:t>
            </w:r>
            <w:r w:rsidRPr="006A7B2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образовательные ресурсы)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hd w:val="clear" w:color="auto" w:fill="FFFFFF"/>
              <w:spacing w:after="0" w:line="278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использование нового </w:t>
            </w:r>
            <w:r w:rsidRPr="006A7B2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поколения учебных материалов (ЦОР)</w:t>
            </w: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балла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4.14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hd w:val="clear" w:color="auto" w:fill="FFFFFF"/>
              <w:spacing w:before="14" w:after="0" w:line="269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Диссеминация передового опыта педагога </w:t>
            </w:r>
            <w:r w:rsidRPr="006A7B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 xml:space="preserve">(через публикации, участие в семинарах, </w:t>
            </w:r>
            <w:proofErr w:type="spellStart"/>
            <w:r w:rsidRPr="006A7B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>вебинарах</w:t>
            </w:r>
            <w:proofErr w:type="spellEnd"/>
            <w:r w:rsidRPr="006A7B28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>, НПК)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международный уровень </w:t>
            </w:r>
            <w:r w:rsidRPr="006A7B28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федеральный уровень </w:t>
            </w:r>
            <w:r w:rsidRPr="006A7B2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краевой уровень</w:t>
            </w: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муниципальный уровень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балла</w:t>
            </w: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балла</w:t>
            </w: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балла</w:t>
            </w: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4.15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педагога в государственном общественном управлении (</w:t>
            </w:r>
            <w:r w:rsidRPr="006A7B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Управляющий совет, использование различных форм обеспечения открытости </w:t>
            </w:r>
            <w:r w:rsidRPr="006A7B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образования)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эффективность участия педагога в ГОУ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балла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4.16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hd w:val="clear" w:color="auto" w:fill="FFFFFF"/>
              <w:spacing w:before="14" w:after="0" w:line="274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Наличие функционирующего, </w:t>
            </w:r>
            <w:r w:rsidRPr="006A7B28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обновляемого персонального сайта </w:t>
            </w:r>
            <w:r w:rsidRPr="006A7B28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(страницы на официальном школьном </w:t>
            </w:r>
            <w:r w:rsidRPr="006A7B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и иных профессиональных сайтах, </w:t>
            </w:r>
            <w:r w:rsidRPr="006A7B28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 xml:space="preserve">сообществах) педагога, </w:t>
            </w:r>
            <w:r w:rsidRPr="006A7B28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раскрывающего его инновационный </w:t>
            </w:r>
            <w:r w:rsidRPr="006A7B28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опыт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сайт успешно функционирует, регулярно обновляется, является средством общения для детей, педагогов, родителей, способом обмена информацией и опытом</w:t>
            </w: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сайт успешно функционирует, регулярно обновляется, на нем опубликована вся необходимая информация</w:t>
            </w: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-сайт обновляется реже, чем 1 раз в месяц.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балла</w:t>
            </w: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балла</w:t>
            </w: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4.17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системы поддержки сбора и анализа информации об индивидуальных образовательных достижениях учащихся (</w:t>
            </w:r>
            <w:proofErr w:type="spellStart"/>
            <w:r w:rsidRPr="006A7B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портфолио</w:t>
            </w:r>
            <w:proofErr w:type="spellEnd"/>
            <w:r w:rsidRPr="006A7B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учащегося, </w:t>
            </w:r>
            <w:proofErr w:type="spellStart"/>
            <w:r w:rsidRPr="006A7B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портфолио</w:t>
            </w:r>
            <w:proofErr w:type="spellEnd"/>
            <w:r w:rsidRPr="006A7B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класса, в том числе электронное, его анализ)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– 5 баллов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4.18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достижений учащихся на основе реализации инновационных идей (</w:t>
            </w:r>
            <w:r w:rsidRPr="006A7B28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суть инновации, её результат в повышении качества образования школьников).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– 5 баллов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4.19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Участие педагога в сетевых формах взаимодействия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(например «Сетевой город», «Сетевой край»)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-электронный дневник и электронный журнал</w:t>
            </w:r>
          </w:p>
          <w:p w:rsidR="00AB59B1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-электронный журнал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(текущие и итоговые оценки, темы уроков, домашнее задание)</w:t>
            </w:r>
          </w:p>
          <w:p w:rsidR="00AB59B1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-электронный журнал (текущие и итоговые оценки)</w:t>
            </w: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-электронный журнал (итоговые оценки)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 балла</w:t>
            </w:r>
          </w:p>
          <w:p w:rsidR="00AB59B1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балла</w:t>
            </w:r>
          </w:p>
          <w:p w:rsidR="00AB59B1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балла</w:t>
            </w:r>
          </w:p>
          <w:p w:rsidR="00AB59B1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Pr="006A7B28" w:rsidRDefault="00AB59B1" w:rsidP="00AB59B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159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Критерий (К5): Результативность коммуникативной деятельности учителя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коммуникативной культуры при общении с обучающимися, родителями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родителей (обучающихся), положительно оценивающих коммуникативную  деятельность учителя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родителей (обучающихся),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положительно </w:t>
            </w:r>
            <w:proofErr w:type="gram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оценивших</w:t>
            </w:r>
            <w:proofErr w:type="gram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деятельность учителя за период/количество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опрошенных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 до 0,8 - 5 б. 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0,79-0,6 - 4 б.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0,59-0,4-3 б. 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0,39-0,2-2 б.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0,2-0 б.</w:t>
            </w:r>
          </w:p>
        </w:tc>
      </w:tr>
      <w:tr w:rsidR="00AB59B1" w:rsidRPr="006A7B28" w:rsidTr="00750EF0">
        <w:trPr>
          <w:trHeight w:val="518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5.2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особенностями коммуникативной деятельности в сети Интернет, использование электронной почты, чата, конференций в учебной коммуникации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школьников, обучающихся у учителя, участвующих в инициированных им телекоммуникационных учебных проектах</w:t>
            </w: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школьников, участвующих в инициированных учителем телекоммуникационных учебных проектах / общее количество обучающихся у учителя</w:t>
            </w: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1 до 0,8 - 5 б. 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0,79-0,6 - 4 б.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0,59-0,4-3 б. 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0,39-0,2 - 2 б.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Менее 0,2 -  0 б.</w:t>
            </w:r>
          </w:p>
        </w:tc>
      </w:tr>
      <w:tr w:rsidR="00AB59B1" w:rsidRPr="006A7B28" w:rsidTr="00750EF0">
        <w:trPr>
          <w:trHeight w:val="666"/>
          <w:jc w:val="center"/>
        </w:trPr>
        <w:tc>
          <w:tcPr>
            <w:tcW w:w="1599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Критерий (К</w:t>
            </w:r>
            <w:proofErr w:type="gramStart"/>
            <w:r w:rsidRPr="006A7B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  <w:proofErr w:type="gramEnd"/>
            <w:r w:rsidRPr="006A7B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): Исполнительская дисциплина (заполняет администрация школы)</w:t>
            </w:r>
          </w:p>
        </w:tc>
      </w:tr>
      <w:tr w:rsidR="00AB59B1" w:rsidRPr="006A7B28" w:rsidTr="00750EF0">
        <w:trPr>
          <w:trHeight w:val="666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Строгое соблюдение правил внутреннего трудового распорядка.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баллов</w:t>
            </w:r>
          </w:p>
        </w:tc>
      </w:tr>
      <w:tr w:rsidR="00AB59B1" w:rsidRPr="006A7B28" w:rsidTr="00750EF0">
        <w:trPr>
          <w:trHeight w:val="666"/>
          <w:jc w:val="center"/>
        </w:trPr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29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замечаний по ведению школьной документации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баллов</w:t>
            </w:r>
          </w:p>
        </w:tc>
      </w:tr>
      <w:tr w:rsidR="00AB59B1" w:rsidRPr="006A7B28" w:rsidTr="00750EF0">
        <w:trPr>
          <w:trHeight w:val="666"/>
          <w:jc w:val="center"/>
        </w:trPr>
        <w:tc>
          <w:tcPr>
            <w:tcW w:w="9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299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замечаний по ведению электронных журналов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баллов</w:t>
            </w:r>
          </w:p>
        </w:tc>
      </w:tr>
      <w:tr w:rsidR="00AB59B1" w:rsidRPr="006A7B28" w:rsidTr="00750EF0">
        <w:trPr>
          <w:trHeight w:val="666"/>
          <w:jc w:val="center"/>
        </w:trPr>
        <w:tc>
          <w:tcPr>
            <w:tcW w:w="9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6.4</w:t>
            </w:r>
          </w:p>
        </w:tc>
        <w:tc>
          <w:tcPr>
            <w:tcW w:w="299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Своевременное выполнение поручений администрации школы (исключая уроки)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баллов</w:t>
            </w:r>
          </w:p>
        </w:tc>
      </w:tr>
      <w:tr w:rsidR="00AB59B1" w:rsidRPr="006A7B28" w:rsidTr="00750EF0">
        <w:trPr>
          <w:trHeight w:val="510"/>
          <w:jc w:val="center"/>
        </w:trPr>
        <w:tc>
          <w:tcPr>
            <w:tcW w:w="159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Критерий (К</w:t>
            </w:r>
            <w:proofErr w:type="gramStart"/>
            <w:r w:rsidRPr="006A7B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  <w:proofErr w:type="gramEnd"/>
            <w:r w:rsidRPr="006A7B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): Взаимодействие со специалистами</w:t>
            </w:r>
          </w:p>
        </w:tc>
      </w:tr>
      <w:tr w:rsidR="00AB59B1" w:rsidRPr="006A7B28" w:rsidTr="00750EF0">
        <w:trPr>
          <w:trHeight w:val="666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7.1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Активное взаимодействие с дошкольными образовательными учреждениями по вопросам преемственности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баллов - взаимодействует систематически;</w:t>
            </w: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балла - взаимодействует периодически.</w:t>
            </w:r>
          </w:p>
        </w:tc>
      </w:tr>
      <w:tr w:rsidR="00AB59B1" w:rsidRPr="006A7B28" w:rsidTr="00750EF0">
        <w:trPr>
          <w:trHeight w:val="302"/>
          <w:jc w:val="center"/>
        </w:trPr>
        <w:tc>
          <w:tcPr>
            <w:tcW w:w="159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Критерий (К8): Качественная организация работы ДОЛ</w:t>
            </w:r>
          </w:p>
        </w:tc>
      </w:tr>
      <w:tr w:rsidR="00AB59B1" w:rsidRPr="006A7B28" w:rsidTr="00750EF0">
        <w:trPr>
          <w:trHeight w:val="666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педагогов в организации и работе ДОЛ.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баллов – начальник лагеря;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баллов – вожатый, воспитатель лагеря.</w:t>
            </w:r>
          </w:p>
        </w:tc>
      </w:tr>
      <w:tr w:rsidR="00AB59B1" w:rsidRPr="006A7B28" w:rsidTr="00750EF0">
        <w:trPr>
          <w:trHeight w:val="493"/>
          <w:jc w:val="center"/>
        </w:trPr>
        <w:tc>
          <w:tcPr>
            <w:tcW w:w="159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Критерий (К</w:t>
            </w:r>
            <w:proofErr w:type="gramStart"/>
            <w:r w:rsidRPr="006A7B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proofErr w:type="gramEnd"/>
            <w:r w:rsidRPr="006A7B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): Работа в социуме</w:t>
            </w:r>
          </w:p>
        </w:tc>
      </w:tr>
      <w:tr w:rsidR="00AB59B1" w:rsidRPr="006A7B28" w:rsidTr="00750EF0">
        <w:trPr>
          <w:trHeight w:val="666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Наличие зафиксированных результатов (перепись детей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села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работа в Совете трудового коллектива, участие в фестивалях,</w:t>
            </w:r>
            <w:proofErr w:type="gramEnd"/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и другие общественные виды деятельности).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каждый вид деятельности 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59B1" w:rsidRPr="006A7B28" w:rsidTr="00750EF0">
        <w:trPr>
          <w:trHeight w:val="277"/>
          <w:jc w:val="center"/>
        </w:trPr>
        <w:tc>
          <w:tcPr>
            <w:tcW w:w="159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Критерий (К10): Создание комфортных условий для организации учебно-воспитательного процесса</w:t>
            </w:r>
          </w:p>
        </w:tc>
      </w:tr>
      <w:tr w:rsidR="00AB59B1" w:rsidRPr="006A7B28" w:rsidTr="00750EF0">
        <w:trPr>
          <w:trHeight w:val="666"/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</w:t>
            </w:r>
          </w:p>
        </w:tc>
        <w:tc>
          <w:tcPr>
            <w:tcW w:w="2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школы к новому учебному году.</w:t>
            </w:r>
          </w:p>
        </w:tc>
        <w:tc>
          <w:tcPr>
            <w:tcW w:w="4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баллов – уровень О</w:t>
            </w:r>
            <w:proofErr w:type="gram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У(</w:t>
            </w:r>
            <w:proofErr w:type="gram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грамот администрации школы)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балла – подготовка кабинета, стадиона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балла – качественная работа на пришкольном участке и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трудовой и профильной 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бригаде</w:t>
            </w:r>
          </w:p>
        </w:tc>
      </w:tr>
    </w:tbl>
    <w:p w:rsidR="00AB59B1" w:rsidRPr="00D66CB7" w:rsidRDefault="00AB59B1" w:rsidP="00AB59B1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66C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Пункт 3.2 изложить в следующей редакции:</w:t>
      </w:r>
    </w:p>
    <w:p w:rsidR="00AB59B1" w:rsidRPr="006A7B28" w:rsidRDefault="00AB59B1" w:rsidP="00AB59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7B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Критерии оценки результативности профессиональной деятельности </w:t>
      </w:r>
      <w:r w:rsidRPr="006A7B28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классных руководителей</w:t>
      </w:r>
      <w:r w:rsidRPr="006A7B2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tbl>
      <w:tblPr>
        <w:tblW w:w="1609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5"/>
        <w:gridCol w:w="3544"/>
        <w:gridCol w:w="5528"/>
        <w:gridCol w:w="6348"/>
      </w:tblGrid>
      <w:tr w:rsidR="00AB59B1" w:rsidRPr="006A7B28" w:rsidTr="00AB59B1">
        <w:trPr>
          <w:trHeight w:val="60"/>
        </w:trPr>
        <w:tc>
          <w:tcPr>
            <w:tcW w:w="675" w:type="dxa"/>
            <w:vMerge w:val="restart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 w:val="restart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или положительная динамика в сторону  уменьшения  количества правонарушений и нарушений общественного порядка учащимися класса</w:t>
            </w:r>
          </w:p>
        </w:tc>
        <w:tc>
          <w:tcPr>
            <w:tcW w:w="6348" w:type="dxa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баллов – при   отсутствии 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балла – при положительной динамике в сторону уменьшения.</w:t>
            </w:r>
          </w:p>
        </w:tc>
      </w:tr>
      <w:tr w:rsidR="00AB59B1" w:rsidRPr="006A7B28" w:rsidTr="00AB59B1">
        <w:trPr>
          <w:trHeight w:val="60"/>
        </w:trPr>
        <w:tc>
          <w:tcPr>
            <w:tcW w:w="675" w:type="dxa"/>
            <w:vMerge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с детьми </w:t>
            </w:r>
            <w:proofErr w:type="spell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делинквентного</w:t>
            </w:r>
            <w:proofErr w:type="spell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поведения </w:t>
            </w:r>
          </w:p>
        </w:tc>
        <w:tc>
          <w:tcPr>
            <w:tcW w:w="6348" w:type="dxa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балла за 1 ученика, состоящего на учете ПДН;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 балла за 1 ученика, состоящего на ВШК;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балла за подготовку документов на ПМПК за 1 ученика. </w:t>
            </w:r>
          </w:p>
        </w:tc>
      </w:tr>
      <w:tr w:rsidR="00AB59B1" w:rsidRPr="006A7B28" w:rsidTr="00AB59B1">
        <w:trPr>
          <w:trHeight w:val="60"/>
        </w:trPr>
        <w:tc>
          <w:tcPr>
            <w:tcW w:w="675" w:type="dxa"/>
            <w:vMerge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Отсутствие или положительная динамика в сторону уменьшения количества  пропусков занятий </w:t>
            </w:r>
            <w:proofErr w:type="gram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обучающимися</w:t>
            </w:r>
            <w:proofErr w:type="gram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без уважительных причин</w:t>
            </w:r>
          </w:p>
        </w:tc>
        <w:tc>
          <w:tcPr>
            <w:tcW w:w="6348" w:type="dxa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балла – при отсутствии пропусков без уважительных причин;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 –  при наличии положительной динамики в сторону уменьшения</w:t>
            </w:r>
          </w:p>
        </w:tc>
      </w:tr>
      <w:tr w:rsidR="00AB59B1" w:rsidRPr="006A7B28" w:rsidTr="00AB59B1">
        <w:trPr>
          <w:trHeight w:val="1992"/>
        </w:trPr>
        <w:tc>
          <w:tcPr>
            <w:tcW w:w="675" w:type="dxa"/>
            <w:vMerge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Коллективные достижения обучающихся в социально значимых проектах, акциях и др.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48" w:type="dxa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баллов –  международный и всероссийский уровень;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 баллов – региональный уровень;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балла – муниципальный уровень;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балла – уровень ОУ.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Достижения коллектива в мероприятиях одного направления устанавливаются по наивысшему результату, </w:t>
            </w:r>
            <w:proofErr w:type="gram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разных – суммируются.</w:t>
            </w:r>
          </w:p>
        </w:tc>
      </w:tr>
      <w:tr w:rsidR="00AB59B1" w:rsidRPr="006A7B28" w:rsidTr="00AB59B1">
        <w:trPr>
          <w:trHeight w:val="66"/>
        </w:trPr>
        <w:tc>
          <w:tcPr>
            <w:tcW w:w="675" w:type="dxa"/>
            <w:vMerge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Участие класса в жизни школы, местного социума, </w:t>
            </w:r>
            <w:proofErr w:type="spell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волонтёрство</w:t>
            </w:r>
            <w:proofErr w:type="spell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6348" w:type="dxa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Участие:1 балл - за каждое мероприятие;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 субботнике – плюс 2 балла, при положительной оценке.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Волонтёрство</w:t>
            </w:r>
            <w:proofErr w:type="spell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 внимания – 3 балла;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оказание помощи 5 баллов.</w:t>
            </w:r>
          </w:p>
        </w:tc>
      </w:tr>
      <w:tr w:rsidR="00AB59B1" w:rsidRPr="006A7B28" w:rsidTr="00AB59B1">
        <w:trPr>
          <w:trHeight w:val="60"/>
        </w:trPr>
        <w:tc>
          <w:tcPr>
            <w:tcW w:w="675" w:type="dxa"/>
            <w:vMerge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Качество дежурства на общешкольных мероприятиях</w:t>
            </w:r>
          </w:p>
        </w:tc>
        <w:tc>
          <w:tcPr>
            <w:tcW w:w="6348" w:type="dxa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Дежурство на общешкольных мероприятиях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замечаний – 2 балла</w:t>
            </w:r>
          </w:p>
        </w:tc>
      </w:tr>
      <w:tr w:rsidR="00AB59B1" w:rsidRPr="006A7B28" w:rsidTr="00AB59B1">
        <w:trPr>
          <w:trHeight w:val="60"/>
        </w:trPr>
        <w:tc>
          <w:tcPr>
            <w:tcW w:w="675" w:type="dxa"/>
            <w:vMerge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Участие обучающихся в спортивных соревнованиях, днях здоровья, туристических слетах и др.</w:t>
            </w:r>
          </w:p>
        </w:tc>
        <w:tc>
          <w:tcPr>
            <w:tcW w:w="6348" w:type="dxa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</w:t>
            </w:r>
          </w:p>
        </w:tc>
      </w:tr>
      <w:tr w:rsidR="00AB59B1" w:rsidRPr="006A7B28" w:rsidTr="00AB59B1">
        <w:trPr>
          <w:trHeight w:val="60"/>
        </w:trPr>
        <w:tc>
          <w:tcPr>
            <w:tcW w:w="675" w:type="dxa"/>
            <w:vMerge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Включенность учащихся в работу детских творческих объединений, клубов, спортивных секций</w:t>
            </w:r>
          </w:p>
        </w:tc>
        <w:tc>
          <w:tcPr>
            <w:tcW w:w="6348" w:type="dxa"/>
          </w:tcPr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  - 5 баллов</w:t>
            </w: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90% - 99% - 4 балла</w:t>
            </w: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80% - 89% - 3 балла</w:t>
            </w: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70% - 79% - 2 балла</w:t>
            </w:r>
          </w:p>
          <w:p w:rsidR="00AB59B1" w:rsidRPr="006A7B28" w:rsidRDefault="00AB59B1" w:rsidP="00750EF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65% - 69% - 1балл</w:t>
            </w:r>
          </w:p>
        </w:tc>
      </w:tr>
      <w:tr w:rsidR="00AB59B1" w:rsidRPr="006A7B28" w:rsidTr="00AB59B1">
        <w:trPr>
          <w:trHeight w:val="60"/>
        </w:trPr>
        <w:tc>
          <w:tcPr>
            <w:tcW w:w="675" w:type="dxa"/>
            <w:vMerge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Обеспечение посещаемости родителями  общешкольных и классных родительских собраний</w:t>
            </w:r>
          </w:p>
        </w:tc>
        <w:tc>
          <w:tcPr>
            <w:tcW w:w="6348" w:type="dxa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90 - 100% -4 балла  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-89 % -  3 балла  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 - 2 балла.    </w:t>
            </w:r>
          </w:p>
        </w:tc>
      </w:tr>
      <w:tr w:rsidR="00AB59B1" w:rsidRPr="006A7B28" w:rsidTr="00AB59B1">
        <w:trPr>
          <w:trHeight w:val="60"/>
        </w:trPr>
        <w:tc>
          <w:tcPr>
            <w:tcW w:w="675" w:type="dxa"/>
            <w:vMerge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Наличие позитивных отзывов и отсутствие обоснованных жалоб и обращений родителей на неправомерные действия классного руководителя</w:t>
            </w:r>
          </w:p>
        </w:tc>
        <w:tc>
          <w:tcPr>
            <w:tcW w:w="6348" w:type="dxa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балла - наличие позитивных отзывов и отсутствие обоснованных жалоб,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 – отсутствие позитивных отзывов и отсутствие обоснованных жалоб.</w:t>
            </w:r>
          </w:p>
        </w:tc>
      </w:tr>
      <w:tr w:rsidR="00AB59B1" w:rsidRPr="006A7B28" w:rsidTr="00AB59B1">
        <w:trPr>
          <w:trHeight w:val="60"/>
        </w:trPr>
        <w:tc>
          <w:tcPr>
            <w:tcW w:w="675" w:type="dxa"/>
            <w:vMerge w:val="restart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4" w:type="dxa"/>
            <w:vMerge w:val="restart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6A7B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Аналитико</w:t>
            </w:r>
            <w:proofErr w:type="spellEnd"/>
            <w:r w:rsidRPr="006A7B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– </w:t>
            </w:r>
            <w:proofErr w:type="gramStart"/>
            <w:r w:rsidRPr="006A7B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</w:t>
            </w:r>
            <w:proofErr w:type="gramEnd"/>
            <w:r w:rsidRPr="006A7B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огностическая </w:t>
            </w:r>
            <w:r w:rsidRPr="006A7B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деятельность классного руководителя</w:t>
            </w:r>
          </w:p>
        </w:tc>
        <w:tc>
          <w:tcPr>
            <w:tcW w:w="5528" w:type="dxa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2.1 Качество плана (программы) воспитательной 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работы</w:t>
            </w:r>
          </w:p>
        </w:tc>
        <w:tc>
          <w:tcPr>
            <w:tcW w:w="6348" w:type="dxa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 своевременной сдаче: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оценка «5» – 5 баллов;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«4» - 4 балла.</w:t>
            </w:r>
          </w:p>
        </w:tc>
      </w:tr>
      <w:tr w:rsidR="00AB59B1" w:rsidRPr="006A7B28" w:rsidTr="00AB59B1">
        <w:trPr>
          <w:trHeight w:val="60"/>
        </w:trPr>
        <w:tc>
          <w:tcPr>
            <w:tcW w:w="675" w:type="dxa"/>
            <w:vMerge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2.2 Наличие обновляющегося </w:t>
            </w:r>
            <w:proofErr w:type="spell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портфолио</w:t>
            </w:r>
            <w:proofErr w:type="spell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класса</w:t>
            </w:r>
          </w:p>
        </w:tc>
        <w:tc>
          <w:tcPr>
            <w:tcW w:w="6348" w:type="dxa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балла</w:t>
            </w:r>
          </w:p>
        </w:tc>
      </w:tr>
      <w:tr w:rsidR="00AB59B1" w:rsidRPr="006A7B28" w:rsidTr="00AB59B1">
        <w:trPr>
          <w:trHeight w:val="60"/>
        </w:trPr>
        <w:tc>
          <w:tcPr>
            <w:tcW w:w="675" w:type="dxa"/>
            <w:vMerge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2.3 Наличие обновляющегося </w:t>
            </w:r>
            <w:proofErr w:type="spell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портфолио</w:t>
            </w:r>
            <w:proofErr w:type="spell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ученика</w:t>
            </w:r>
          </w:p>
        </w:tc>
        <w:tc>
          <w:tcPr>
            <w:tcW w:w="6348" w:type="dxa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балла</w:t>
            </w:r>
          </w:p>
        </w:tc>
      </w:tr>
      <w:tr w:rsidR="00AB59B1" w:rsidRPr="006A7B28" w:rsidTr="00AB59B1">
        <w:trPr>
          <w:trHeight w:val="60"/>
        </w:trPr>
        <w:tc>
          <w:tcPr>
            <w:tcW w:w="675" w:type="dxa"/>
            <w:vMerge w:val="restart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44" w:type="dxa"/>
            <w:vMerge w:val="restart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Сохранение и укрепление здоровья </w:t>
            </w:r>
            <w:proofErr w:type="gramStart"/>
            <w:r w:rsidRPr="006A7B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обучающихся</w:t>
            </w:r>
            <w:proofErr w:type="gramEnd"/>
          </w:p>
        </w:tc>
        <w:tc>
          <w:tcPr>
            <w:tcW w:w="5528" w:type="dxa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3.1 Охват </w:t>
            </w:r>
            <w:proofErr w:type="gram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горячим питанием  по месту учебы </w:t>
            </w:r>
          </w:p>
        </w:tc>
        <w:tc>
          <w:tcPr>
            <w:tcW w:w="6348" w:type="dxa"/>
            <w:shd w:val="clear" w:color="auto" w:fill="FFFFFF" w:themeFill="background1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1-4 классы  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баллов – 95-100 %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балла –  90-94 %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балла – 85-89 %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5-11 классы 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баллов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95-100 %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балла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90-94 %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балла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85-89%</w:t>
            </w:r>
          </w:p>
        </w:tc>
      </w:tr>
      <w:tr w:rsidR="00AB59B1" w:rsidRPr="006A7B28" w:rsidTr="00AB59B1">
        <w:trPr>
          <w:trHeight w:val="60"/>
        </w:trPr>
        <w:tc>
          <w:tcPr>
            <w:tcW w:w="675" w:type="dxa"/>
            <w:vMerge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vMerge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:rsidR="00AB59B1" w:rsidRPr="006A7B28" w:rsidRDefault="00AB59B1" w:rsidP="00750EF0">
            <w:pPr>
              <w:shd w:val="clear" w:color="auto" w:fill="FFFFFF"/>
              <w:tabs>
                <w:tab w:val="left" w:pos="107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3.2 Охват </w:t>
            </w:r>
            <w:proofErr w:type="gram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организованными формами труда и отдыха в каникулярное время, выходные дни.</w:t>
            </w:r>
          </w:p>
        </w:tc>
        <w:tc>
          <w:tcPr>
            <w:tcW w:w="6348" w:type="dxa"/>
          </w:tcPr>
          <w:p w:rsidR="00AB59B1" w:rsidRPr="006A7B28" w:rsidRDefault="00AB59B1" w:rsidP="00750EF0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балла - за каждое мероприятие при охвате 75-100 % </w:t>
            </w:r>
            <w:proofErr w:type="gram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B59B1" w:rsidRPr="006A7B28" w:rsidRDefault="00AB59B1" w:rsidP="00750EF0">
            <w:pPr>
              <w:spacing w:after="0" w:line="240" w:lineRule="auto"/>
              <w:ind w:right="-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балл – за каждое мероприятие при охвате 50-74 %</w:t>
            </w:r>
          </w:p>
        </w:tc>
      </w:tr>
      <w:tr w:rsidR="00AB59B1" w:rsidRPr="006A7B28" w:rsidTr="00AB59B1">
        <w:trPr>
          <w:trHeight w:val="60"/>
        </w:trPr>
        <w:tc>
          <w:tcPr>
            <w:tcW w:w="16095" w:type="dxa"/>
            <w:gridSpan w:val="4"/>
          </w:tcPr>
          <w:p w:rsidR="00AB59B1" w:rsidRPr="006A7B28" w:rsidRDefault="00AB59B1" w:rsidP="00750EF0">
            <w:pPr>
              <w:spacing w:after="0" w:line="240" w:lineRule="auto"/>
              <w:ind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  Работа с детьми из семей, находящихся в социально опасном положении</w:t>
            </w:r>
          </w:p>
        </w:tc>
      </w:tr>
      <w:tr w:rsidR="00AB59B1" w:rsidRPr="006A7B28" w:rsidTr="00AB59B1">
        <w:trPr>
          <w:trHeight w:val="60"/>
        </w:trPr>
        <w:tc>
          <w:tcPr>
            <w:tcW w:w="675" w:type="dxa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3544" w:type="dxa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Внедрение новых технологий и представление опыта по профилактике безнадзорности и преступлений несовершеннолетних, употребления </w:t>
            </w:r>
            <w:proofErr w:type="spell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психоактивных</w:t>
            </w:r>
            <w:proofErr w:type="spell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веществ и наркомании (школьные службы примирения, </w:t>
            </w:r>
            <w:proofErr w:type="spell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наркопосты</w:t>
            </w:r>
            <w:proofErr w:type="spell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добровольчество и </w:t>
            </w:r>
            <w:proofErr w:type="spell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волонтерство</w:t>
            </w:r>
            <w:proofErr w:type="spell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др.)</w:t>
            </w:r>
          </w:p>
        </w:tc>
        <w:tc>
          <w:tcPr>
            <w:tcW w:w="5528" w:type="dxa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технологий, используемых в работе и представленных на различных уровнях</w:t>
            </w:r>
          </w:p>
        </w:tc>
        <w:tc>
          <w:tcPr>
            <w:tcW w:w="6348" w:type="dxa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 в работе с обучающимися и семьями «группы риска», находящимися в социально опасном положении: школьный уровень – 1 балл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Представление опыта работы по использованию новых технологий: муниципальный уровень – 2 балла; краевой уровень – 3 балла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59B1" w:rsidRPr="006A7B28" w:rsidTr="00AB59B1">
        <w:trPr>
          <w:trHeight w:val="60"/>
        </w:trPr>
        <w:tc>
          <w:tcPr>
            <w:tcW w:w="675" w:type="dxa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3544" w:type="dxa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по предупреждению безнадзорности и преступлений несовершеннолетних </w:t>
            </w:r>
          </w:p>
        </w:tc>
        <w:tc>
          <w:tcPr>
            <w:tcW w:w="5528" w:type="dxa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обучающихся / семей, состоящих на учете в </w:t>
            </w:r>
            <w:proofErr w:type="spell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КДНиЗП</w:t>
            </w:r>
            <w:proofErr w:type="spell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ПДН</w:t>
            </w:r>
          </w:p>
        </w:tc>
        <w:tc>
          <w:tcPr>
            <w:tcW w:w="6348" w:type="dxa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Положительная динамика – 2 балла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Стабилизация ситуации – 1 балл</w:t>
            </w:r>
          </w:p>
        </w:tc>
      </w:tr>
      <w:tr w:rsidR="00AB59B1" w:rsidRPr="006A7B28" w:rsidTr="00AB59B1">
        <w:trPr>
          <w:trHeight w:val="60"/>
        </w:trPr>
        <w:tc>
          <w:tcPr>
            <w:tcW w:w="675" w:type="dxa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3544" w:type="dxa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внеурочной/каникулярной занятости несовершеннолетних «группы    риска», находящихся   в социально    опасном     положении</w:t>
            </w:r>
          </w:p>
        </w:tc>
        <w:tc>
          <w:tcPr>
            <w:tcW w:w="5528" w:type="dxa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</w:t>
            </w:r>
            <w:proofErr w:type="gram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«группы риска», находящихся в социально опасном положении, занятых во внеурочное/каникулярное время</w:t>
            </w:r>
          </w:p>
        </w:tc>
        <w:tc>
          <w:tcPr>
            <w:tcW w:w="6348" w:type="dxa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100% - 3 балла; 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90-100% - 2 балла; 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80-90%   - 1 балл</w:t>
            </w:r>
          </w:p>
        </w:tc>
      </w:tr>
      <w:tr w:rsidR="00AB59B1" w:rsidRPr="006A7B28" w:rsidTr="00AB59B1">
        <w:trPr>
          <w:trHeight w:val="60"/>
        </w:trPr>
        <w:tc>
          <w:tcPr>
            <w:tcW w:w="675" w:type="dxa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3544" w:type="dxa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профилактической    работы    </w:t>
            </w:r>
            <w:proofErr w:type="gram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привлечением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специалистов органов и учреждений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системы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профилактики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безнадзорности и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правонарушений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несовершенно 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летних</w:t>
            </w:r>
          </w:p>
        </w:tc>
        <w:tc>
          <w:tcPr>
            <w:tcW w:w="5528" w:type="dxa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Охват профилактическими мероприятиями с 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участием специалистов органов и учреждений системы профилактики безнадзорности и правонарушений </w:t>
            </w:r>
            <w:proofErr w:type="spellStart"/>
            <w:proofErr w:type="gram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не-совершеннолетних</w:t>
            </w:r>
            <w:proofErr w:type="spellEnd"/>
            <w:proofErr w:type="gram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обучающихся/семей «группы риска», находящихся в социально опасном положении</w:t>
            </w:r>
          </w:p>
        </w:tc>
        <w:tc>
          <w:tcPr>
            <w:tcW w:w="6348" w:type="dxa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90-100%-3 балла; 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80-90% - 2 балла;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60-80% - 1 балл.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организацию каждого мероприятия с участием специалистов разных субъектов системы профилактики по 1 баллу дополнительно.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59B1" w:rsidRPr="006A7B28" w:rsidTr="00AB59B1">
        <w:trPr>
          <w:trHeight w:val="60"/>
        </w:trPr>
        <w:tc>
          <w:tcPr>
            <w:tcW w:w="675" w:type="dxa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4.5</w:t>
            </w:r>
          </w:p>
        </w:tc>
        <w:tc>
          <w:tcPr>
            <w:tcW w:w="3544" w:type="dxa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 профессионального    самоопределения выпускников (обучающихся «группы    риска», находящихся   социально  опасном </w:t>
            </w:r>
            <w:proofErr w:type="gramStart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положении</w:t>
            </w:r>
            <w:proofErr w:type="gramEnd"/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5528" w:type="dxa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выпускников (обучающихся «группы риска», находящихся в социально опасном положении), продолживших обучение в учреждениях НПО, СПО, ВПО</w:t>
            </w:r>
          </w:p>
        </w:tc>
        <w:tc>
          <w:tcPr>
            <w:tcW w:w="6348" w:type="dxa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Выпускники средней школы: 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80-100% - 2 балла;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60-80% - 1 балл. 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Выпускники     основной      школы: 100- 70% - 2 балла; 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70 - 50% - 1 балл.</w:t>
            </w:r>
          </w:p>
        </w:tc>
      </w:tr>
      <w:tr w:rsidR="00AB59B1" w:rsidRPr="006A7B28" w:rsidTr="00AB59B1">
        <w:trPr>
          <w:trHeight w:val="60"/>
        </w:trPr>
        <w:tc>
          <w:tcPr>
            <w:tcW w:w="16095" w:type="dxa"/>
            <w:gridSpan w:val="4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Критерий (К</w:t>
            </w:r>
            <w:proofErr w:type="gramStart"/>
            <w:r w:rsidRPr="006A7B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  <w:proofErr w:type="gramEnd"/>
            <w:r w:rsidRPr="006A7B2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): Работа в социуме</w:t>
            </w:r>
          </w:p>
        </w:tc>
      </w:tr>
      <w:tr w:rsidR="00AB59B1" w:rsidRPr="006A7B28" w:rsidTr="00AB59B1">
        <w:trPr>
          <w:trHeight w:val="60"/>
        </w:trPr>
        <w:tc>
          <w:tcPr>
            <w:tcW w:w="675" w:type="dxa"/>
          </w:tcPr>
          <w:p w:rsidR="00AB59B1" w:rsidRPr="006A7B28" w:rsidRDefault="00AB59B1" w:rsidP="00750E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9.1</w:t>
            </w:r>
          </w:p>
        </w:tc>
        <w:tc>
          <w:tcPr>
            <w:tcW w:w="3544" w:type="dxa"/>
          </w:tcPr>
          <w:p w:rsidR="00AB59B1" w:rsidRPr="006A7B28" w:rsidRDefault="00AB59B1" w:rsidP="00AB59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зафиксированных результатов (общественные виды деятельности).</w:t>
            </w:r>
          </w:p>
        </w:tc>
        <w:tc>
          <w:tcPr>
            <w:tcW w:w="5528" w:type="dxa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348" w:type="dxa"/>
          </w:tcPr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балла - за каждый вид деятельности 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баллов – дежурство на дискотеках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6A7B2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ДК</w:t>
            </w:r>
          </w:p>
          <w:p w:rsidR="00AB59B1" w:rsidRPr="006A7B28" w:rsidRDefault="00AB59B1" w:rsidP="00750EF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B59B1" w:rsidRDefault="00AB59B1" w:rsidP="00AB59B1">
      <w:pPr>
        <w:spacing w:after="0" w:line="240" w:lineRule="auto"/>
        <w:ind w:left="360"/>
        <w:jc w:val="both"/>
      </w:pPr>
    </w:p>
    <w:sectPr w:rsidR="00AB59B1" w:rsidSect="00AB59B1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B0FD7"/>
    <w:multiLevelType w:val="hybridMultilevel"/>
    <w:tmpl w:val="7752F0A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31D61893"/>
    <w:multiLevelType w:val="hybridMultilevel"/>
    <w:tmpl w:val="EEF256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CB50AED"/>
    <w:multiLevelType w:val="hybridMultilevel"/>
    <w:tmpl w:val="E04431A8"/>
    <w:lvl w:ilvl="0" w:tplc="CD666D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B00CB3"/>
    <w:rsid w:val="0001613B"/>
    <w:rsid w:val="00246FAC"/>
    <w:rsid w:val="00623560"/>
    <w:rsid w:val="009C16C0"/>
    <w:rsid w:val="00AB59B1"/>
    <w:rsid w:val="00B00C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B00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00CB3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semiHidden/>
    <w:rsid w:val="00AB59B1"/>
  </w:style>
  <w:style w:type="table" w:styleId="a5">
    <w:name w:val="Table Grid"/>
    <w:basedOn w:val="a1"/>
    <w:rsid w:val="00AB59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"/>
    <w:semiHidden/>
    <w:rsid w:val="00AB59B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AB59B1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0">
    <w:name w:val="Сетка таблицы1"/>
    <w:basedOn w:val="a1"/>
    <w:next w:val="a5"/>
    <w:uiPriority w:val="59"/>
    <w:rsid w:val="00AB59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0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0C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3819</Words>
  <Characters>21773</Characters>
  <Application>Microsoft Office Word</Application>
  <DocSecurity>0</DocSecurity>
  <Lines>181</Lines>
  <Paragraphs>51</Paragraphs>
  <ScaleCrop>false</ScaleCrop>
  <Company>Home</Company>
  <LinksUpToDate>false</LinksUpToDate>
  <CharactersWithSpaces>25541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2013-10-11T01:50:00Z</cp:lastPrinted>
  <dcterms:created xsi:type="dcterms:W3CDTF">2013-10-10T12:24:00Z</dcterms:created>
  <dcterms:modified xsi:type="dcterms:W3CDTF">2013-10-11T01:51:00Z</dcterms:modified>
</cp:coreProperties>
</file>